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8E" w:rsidRDefault="00CF358E" w:rsidP="00CF35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《</w:t>
      </w:r>
      <w:r>
        <w:rPr>
          <w:rFonts w:ascii="Times New Roman" w:hAnsi="Times New Roman" w:hint="eastAsia"/>
          <w:b/>
          <w:sz w:val="28"/>
          <w:szCs w:val="28"/>
        </w:rPr>
        <w:t>人工智能</w:t>
      </w:r>
      <w:r>
        <w:rPr>
          <w:rFonts w:ascii="Times New Roman" w:hAnsi="Times New Roman"/>
          <w:b/>
          <w:sz w:val="28"/>
          <w:szCs w:val="28"/>
        </w:rPr>
        <w:t>》课程教学大纲</w:t>
      </w:r>
    </w:p>
    <w:p w:rsidR="00CF358E" w:rsidRDefault="00CF358E" w:rsidP="00CF358E">
      <w:pPr>
        <w:spacing w:line="360" w:lineRule="auto"/>
        <w:ind w:firstLineChars="200" w:firstLine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一、课程基本信息</w:t>
      </w:r>
    </w:p>
    <w:tbl>
      <w:tblPr>
        <w:tblW w:w="83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2496"/>
        <w:gridCol w:w="1389"/>
        <w:gridCol w:w="3152"/>
      </w:tblGrid>
      <w:tr w:rsidR="00CF358E" w:rsidTr="00C43391">
        <w:trPr>
          <w:trHeight w:hRule="exact" w:val="595"/>
        </w:trPr>
        <w:tc>
          <w:tcPr>
            <w:tcW w:w="1303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  <w:szCs w:val="21"/>
              </w:rPr>
              <w:t>课程名称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F358E" w:rsidRDefault="00CF358E" w:rsidP="00C43391">
            <w:pPr>
              <w:jc w:val="left"/>
              <w:rPr>
                <w:rFonts w:ascii="Times New Roman" w:eastAsia="仿宋" w:hAnsi="Times New Roman"/>
                <w:color w:val="000000"/>
              </w:rPr>
            </w:pPr>
            <w:r>
              <w:rPr>
                <w:rFonts w:ascii="Times New Roman" w:eastAsia="仿宋" w:hAnsi="Times New Roman" w:hint="eastAsia"/>
                <w:color w:val="000000"/>
              </w:rPr>
              <w:t>人工智能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英文名称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CF358E" w:rsidRDefault="00CF358E" w:rsidP="00C43391">
            <w:pPr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CF358E">
              <w:rPr>
                <w:rFonts w:ascii="Times New Roman" w:eastAsiaTheme="minorEastAsia" w:hAnsi="Times New Roman"/>
                <w:color w:val="000000"/>
                <w:szCs w:val="21"/>
              </w:rPr>
              <w:t xml:space="preserve">Artificial </w:t>
            </w:r>
            <w:r w:rsidR="00EA451B">
              <w:rPr>
                <w:rFonts w:ascii="Times New Roman" w:eastAsiaTheme="minorEastAsia" w:hAnsi="Times New Roman" w:hint="eastAsia"/>
                <w:color w:val="000000"/>
                <w:szCs w:val="21"/>
              </w:rPr>
              <w:t>I</w:t>
            </w:r>
            <w:r w:rsidRPr="00CF358E">
              <w:rPr>
                <w:rFonts w:ascii="Times New Roman" w:eastAsiaTheme="minorEastAsia" w:hAnsi="Times New Roman"/>
                <w:color w:val="000000"/>
                <w:szCs w:val="21"/>
              </w:rPr>
              <w:t>ntelligence</w:t>
            </w:r>
          </w:p>
        </w:tc>
      </w:tr>
      <w:tr w:rsidR="00CF358E" w:rsidTr="00C43391">
        <w:trPr>
          <w:trHeight w:hRule="exact" w:val="454"/>
        </w:trPr>
        <w:tc>
          <w:tcPr>
            <w:tcW w:w="1303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开课单位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F358E" w:rsidRDefault="00CF358E" w:rsidP="00C43391">
            <w:pPr>
              <w:jc w:val="left"/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课程负责人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CF358E" w:rsidRDefault="00CF358E" w:rsidP="00C43391">
            <w:pPr>
              <w:rPr>
                <w:rFonts w:ascii="Times New Roman" w:eastAsia="仿宋" w:hAnsi="Times New Roman"/>
                <w:color w:val="000000"/>
              </w:rPr>
            </w:pPr>
          </w:p>
        </w:tc>
      </w:tr>
      <w:tr w:rsidR="00CF358E" w:rsidTr="00C43391">
        <w:trPr>
          <w:trHeight w:hRule="exact" w:val="454"/>
        </w:trPr>
        <w:tc>
          <w:tcPr>
            <w:tcW w:w="1303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课程代码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F358E" w:rsidRDefault="00CF358E" w:rsidP="00C43391">
            <w:pPr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学</w:t>
            </w:r>
            <w:r>
              <w:rPr>
                <w:rFonts w:ascii="Times New Roman" w:eastAsia="仿宋" w:hAnsi="Times New Roman"/>
                <w:b/>
                <w:color w:val="000000"/>
              </w:rPr>
              <w:t xml:space="preserve">    </w:t>
            </w:r>
            <w:r>
              <w:rPr>
                <w:rFonts w:ascii="Times New Roman" w:eastAsia="仿宋" w:hAnsi="Times New Roman"/>
                <w:b/>
                <w:color w:val="000000"/>
              </w:rPr>
              <w:t>分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CF358E" w:rsidRDefault="00CF358E" w:rsidP="00C43391">
            <w:pPr>
              <w:rPr>
                <w:rFonts w:ascii="Times New Roman" w:eastAsia="仿宋" w:hAnsi="Times New Roman"/>
                <w:color w:val="000000"/>
              </w:rPr>
            </w:pPr>
          </w:p>
        </w:tc>
      </w:tr>
      <w:tr w:rsidR="00CF358E" w:rsidTr="00C43391">
        <w:trPr>
          <w:trHeight w:hRule="exact" w:val="454"/>
        </w:trPr>
        <w:tc>
          <w:tcPr>
            <w:tcW w:w="1303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课程类别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F358E" w:rsidRDefault="00CF358E" w:rsidP="00C43391">
            <w:pPr>
              <w:rPr>
                <w:rFonts w:ascii="Times New Roman" w:eastAsia="仿宋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适用专业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CF358E" w:rsidRDefault="00CF358E" w:rsidP="00C43391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CF358E" w:rsidTr="00C43391">
        <w:trPr>
          <w:trHeight w:hRule="exact" w:val="454"/>
        </w:trPr>
        <w:tc>
          <w:tcPr>
            <w:tcW w:w="1303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课内学时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F358E" w:rsidRDefault="00CF358E" w:rsidP="00C43391">
            <w:pPr>
              <w:rPr>
                <w:rFonts w:ascii="Times New Roman" w:eastAsia="仿宋" w:hAnsi="Times New Roman"/>
                <w:color w:val="000000"/>
              </w:rPr>
            </w:pPr>
            <w:r>
              <w:rPr>
                <w:rFonts w:ascii="Times New Roman" w:eastAsia="仿宋" w:hAnsi="Times New Roman" w:hint="eastAsia"/>
                <w:color w:val="000000"/>
              </w:rPr>
              <w:t>32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课外学时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CF358E" w:rsidRDefault="00CF358E" w:rsidP="00C43391">
            <w:pPr>
              <w:rPr>
                <w:rFonts w:ascii="Times New Roman" w:eastAsia="仿宋" w:hAnsi="Times New Roman"/>
                <w:color w:val="000000"/>
              </w:rPr>
            </w:pPr>
            <w:r>
              <w:rPr>
                <w:rFonts w:ascii="Times New Roman" w:eastAsia="仿宋" w:hAnsi="Times New Roman" w:hint="eastAsia"/>
                <w:color w:val="000000"/>
              </w:rPr>
              <w:t>0</w:t>
            </w:r>
          </w:p>
        </w:tc>
      </w:tr>
      <w:tr w:rsidR="00CF358E" w:rsidTr="00C43391">
        <w:trPr>
          <w:trHeight w:hRule="exact" w:val="600"/>
        </w:trPr>
        <w:tc>
          <w:tcPr>
            <w:tcW w:w="1303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先修课程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:rsidR="00CF358E" w:rsidRDefault="00CF358E" w:rsidP="006B6125">
            <w:pPr>
              <w:snapToGrid w:val="0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《</w:t>
            </w:r>
            <w:r>
              <w:rPr>
                <w:rFonts w:ascii="Times New Roman" w:eastAsia="仿宋" w:hAnsi="Times New Roman" w:hint="eastAsia"/>
                <w:szCs w:val="21"/>
              </w:rPr>
              <w:t>C</w:t>
            </w:r>
            <w:r>
              <w:rPr>
                <w:rFonts w:ascii="Times New Roman" w:eastAsia="仿宋" w:hAnsi="Times New Roman" w:hint="eastAsia"/>
                <w:szCs w:val="21"/>
              </w:rPr>
              <w:t>语言程序设计》、《大数据共享与整合技术》、</w:t>
            </w:r>
            <w:r>
              <w:rPr>
                <w:rFonts w:ascii="仿宋" w:eastAsia="仿宋" w:hAnsi="仿宋" w:hint="eastAsia"/>
                <w:szCs w:val="21"/>
              </w:rPr>
              <w:t>《</w:t>
            </w:r>
            <w:r w:rsidR="006B6125">
              <w:rPr>
                <w:rFonts w:ascii="仿宋" w:eastAsia="仿宋" w:hAnsi="仿宋" w:hint="eastAsia"/>
                <w:szCs w:val="21"/>
              </w:rPr>
              <w:t>Python语言</w:t>
            </w:r>
            <w:r>
              <w:rPr>
                <w:rFonts w:ascii="仿宋" w:eastAsia="仿宋" w:hAnsi="仿宋" w:hint="eastAsia"/>
                <w:szCs w:val="21"/>
              </w:rPr>
              <w:t>开发》、《概率论与数理统计》</w:t>
            </w:r>
            <w:r>
              <w:rPr>
                <w:rFonts w:ascii="Times New Roman" w:eastAsia="仿宋" w:hAnsi="Times New Roman"/>
                <w:szCs w:val="21"/>
              </w:rPr>
              <w:t>等</w:t>
            </w:r>
          </w:p>
        </w:tc>
      </w:tr>
      <w:tr w:rsidR="00CF358E" w:rsidTr="00C43391">
        <w:trPr>
          <w:trHeight w:val="2119"/>
        </w:trPr>
        <w:tc>
          <w:tcPr>
            <w:tcW w:w="1303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课程简介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:rsidR="00CF358E" w:rsidRPr="006B6125" w:rsidRDefault="00CF358E" w:rsidP="006B6125">
            <w:pPr>
              <w:snapToGrid w:val="0"/>
              <w:ind w:firstLineChars="200" w:firstLine="42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本课程</w:t>
            </w:r>
            <w:r>
              <w:rPr>
                <w:rFonts w:ascii="Times New Roman" w:eastAsia="仿宋" w:hAnsi="Times New Roman" w:hint="eastAsia"/>
                <w:szCs w:val="21"/>
              </w:rPr>
              <w:t>是一门新兴的交叉性学科，涵盖了数据库、机器学习、统计学、模式识别、人工智能以及高性能计算等技术。开设本课程的目的，是使学生全面而深入地掌握人工智能的基本概念和原理，掌握常用的人工智能算法，了解人工智能的最新发展、前沿的人工智能研究领域、以及人工智能技术在不同学科中的应用。为学生学习后续物联网新技术、毕业设计打下基础。</w:t>
            </w:r>
            <w:r w:rsidR="006B6125">
              <w:rPr>
                <w:rFonts w:ascii="Times New Roman" w:eastAsia="仿宋" w:hAnsi="Times New Roman" w:hint="eastAsia"/>
                <w:szCs w:val="21"/>
              </w:rPr>
              <w:t>本课程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总共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32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学时，其中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20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学时的理论</w:t>
            </w:r>
            <w:r w:rsidR="006B6125">
              <w:rPr>
                <w:rFonts w:ascii="Times New Roman" w:eastAsia="仿宋" w:hAnsi="Times New Roman"/>
                <w:szCs w:val="21"/>
              </w:rPr>
              <w:t>，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12</w:t>
            </w:r>
            <w:r w:rsidR="006B6125">
              <w:rPr>
                <w:rFonts w:ascii="Times New Roman" w:eastAsia="仿宋" w:hAnsi="Times New Roman"/>
                <w:szCs w:val="21"/>
              </w:rPr>
              <w:t>学时实验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。每一章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4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学时的理论，其中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2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学时的概述，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2</w:t>
            </w:r>
            <w:r w:rsidR="006B6125" w:rsidRPr="006B6125">
              <w:rPr>
                <w:rFonts w:ascii="Times New Roman" w:eastAsia="仿宋" w:hAnsi="Times New Roman"/>
                <w:szCs w:val="21"/>
              </w:rPr>
              <w:t>学时的关键技术讲解。</w:t>
            </w:r>
          </w:p>
        </w:tc>
      </w:tr>
    </w:tbl>
    <w:p w:rsidR="00CF358E" w:rsidRDefault="00CF358E" w:rsidP="00CF358E">
      <w:pPr>
        <w:spacing w:line="360" w:lineRule="auto"/>
        <w:ind w:firstLineChars="200" w:firstLine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二、课程教学目标</w:t>
      </w:r>
    </w:p>
    <w:p w:rsidR="00CF358E" w:rsidRDefault="00CF358E" w:rsidP="00CF358E">
      <w:pPr>
        <w:snapToGrid w:val="0"/>
        <w:ind w:firstLineChars="200" w:firstLine="420"/>
        <w:rPr>
          <w:rFonts w:ascii="Times New Roman" w:hAnsi="Times New Roman"/>
          <w:b/>
        </w:rPr>
      </w:pPr>
      <w:r>
        <w:rPr>
          <w:rFonts w:ascii="Times New Roman" w:eastAsia="仿宋_GB2312" w:hAnsi="Times New Roman"/>
          <w:szCs w:val="21"/>
        </w:rPr>
        <w:t>使学生既能清楚地理解</w:t>
      </w:r>
      <w:r w:rsidR="0093370C">
        <w:rPr>
          <w:rFonts w:ascii="Times New Roman" w:eastAsia="仿宋" w:hAnsi="Times New Roman" w:hint="eastAsia"/>
          <w:szCs w:val="21"/>
        </w:rPr>
        <w:t>人工智能</w:t>
      </w:r>
      <w:r>
        <w:rPr>
          <w:rFonts w:ascii="Times New Roman" w:eastAsia="仿宋_GB2312" w:hAnsi="Times New Roman"/>
          <w:szCs w:val="21"/>
        </w:rPr>
        <w:t>的工作原理，又能掌握现代主流的</w:t>
      </w:r>
      <w:r w:rsidR="0093370C">
        <w:rPr>
          <w:rFonts w:ascii="Times New Roman" w:eastAsia="仿宋" w:hAnsi="Times New Roman" w:hint="eastAsia"/>
          <w:szCs w:val="21"/>
        </w:rPr>
        <w:t>人工智能</w:t>
      </w:r>
      <w:r>
        <w:rPr>
          <w:rFonts w:ascii="Times New Roman" w:eastAsia="仿宋_GB2312" w:hAnsi="Times New Roman"/>
          <w:szCs w:val="21"/>
        </w:rPr>
        <w:t>技术，构建和培养出学生完整的系统观念和严谨细致的工作作风。具体细化为：</w:t>
      </w:r>
    </w:p>
    <w:p w:rsidR="0093370C" w:rsidRDefault="0093370C" w:rsidP="00CF358E">
      <w:pPr>
        <w:snapToGrid w:val="0"/>
        <w:ind w:firstLineChars="200" w:firstLine="420"/>
        <w:rPr>
          <w:rFonts w:ascii="Times New Roman" w:eastAsia="仿宋_GB2312" w:hAnsi="Times New Roman"/>
          <w:szCs w:val="21"/>
        </w:rPr>
      </w:pPr>
    </w:p>
    <w:p w:rsidR="00CF358E" w:rsidRDefault="00CF358E" w:rsidP="00CF358E">
      <w:pPr>
        <w:snapToGrid w:val="0"/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目标</w:t>
      </w:r>
      <w:r>
        <w:rPr>
          <w:rFonts w:ascii="Times New Roman" w:eastAsia="仿宋_GB2312" w:hAnsi="Times New Roman"/>
          <w:szCs w:val="21"/>
        </w:rPr>
        <w:t>1</w:t>
      </w:r>
      <w:r>
        <w:rPr>
          <w:rFonts w:ascii="Times New Roman" w:eastAsia="仿宋_GB2312" w:hAnsi="Times New Roman"/>
          <w:szCs w:val="21"/>
        </w:rPr>
        <w:t>：</w:t>
      </w:r>
      <w:r>
        <w:rPr>
          <w:rFonts w:ascii="Times New Roman" w:eastAsia="仿宋_GB2312" w:hAnsi="Times New Roman" w:hint="eastAsia"/>
          <w:szCs w:val="21"/>
        </w:rPr>
        <w:t>能够设计并实现</w:t>
      </w:r>
      <w:r w:rsidR="00254D0F">
        <w:rPr>
          <w:rFonts w:ascii="Times New Roman" w:eastAsia="仿宋_GB2312" w:hAnsi="Times New Roman" w:hint="eastAsia"/>
          <w:szCs w:val="21"/>
        </w:rPr>
        <w:t>人工智能的常用应用</w:t>
      </w:r>
      <w:r>
        <w:rPr>
          <w:rFonts w:ascii="Times New Roman" w:eastAsia="仿宋_GB2312" w:hAnsi="Times New Roman" w:hint="eastAsia"/>
          <w:szCs w:val="21"/>
        </w:rPr>
        <w:t>。了解由工程问题，到建模、再到</w:t>
      </w:r>
      <w:r w:rsidR="00254D0F">
        <w:rPr>
          <w:rFonts w:ascii="Times New Roman" w:eastAsia="仿宋_GB2312" w:hAnsi="Times New Roman" w:hint="eastAsia"/>
          <w:szCs w:val="21"/>
        </w:rPr>
        <w:t>人工智能分析</w:t>
      </w:r>
      <w:r>
        <w:rPr>
          <w:rFonts w:ascii="Times New Roman" w:eastAsia="仿宋_GB2312" w:hAnsi="Times New Roman" w:hint="eastAsia"/>
          <w:szCs w:val="21"/>
        </w:rPr>
        <w:t>算法</w:t>
      </w:r>
      <w:r>
        <w:rPr>
          <w:rFonts w:ascii="Times New Roman" w:eastAsia="仿宋_GB2312" w:hAnsi="Times New Roman"/>
          <w:szCs w:val="21"/>
        </w:rPr>
        <w:t>设计</w:t>
      </w:r>
      <w:r>
        <w:rPr>
          <w:rFonts w:ascii="Times New Roman" w:eastAsia="仿宋_GB2312" w:hAnsi="Times New Roman" w:hint="eastAsia"/>
          <w:szCs w:val="21"/>
        </w:rPr>
        <w:t>的问题求解思维模式。具有</w:t>
      </w:r>
      <w:r>
        <w:rPr>
          <w:rFonts w:ascii="Times New Roman" w:eastAsia="仿宋_GB2312" w:hAnsi="Times New Roman"/>
          <w:szCs w:val="21"/>
        </w:rPr>
        <w:t>将</w:t>
      </w:r>
      <w:r w:rsidR="00254D0F">
        <w:rPr>
          <w:rFonts w:ascii="Times New Roman" w:eastAsia="仿宋_GB2312" w:hAnsi="Times New Roman" w:hint="eastAsia"/>
          <w:szCs w:val="21"/>
        </w:rPr>
        <w:t>人工智能</w:t>
      </w:r>
      <w:r>
        <w:rPr>
          <w:rFonts w:ascii="Times New Roman" w:eastAsia="仿宋_GB2312" w:hAnsi="Times New Roman" w:hint="eastAsia"/>
          <w:szCs w:val="21"/>
        </w:rPr>
        <w:t>算法</w:t>
      </w:r>
      <w:r>
        <w:rPr>
          <w:rFonts w:ascii="Times New Roman" w:eastAsia="仿宋_GB2312" w:hAnsi="Times New Roman"/>
          <w:szCs w:val="21"/>
        </w:rPr>
        <w:t>应用于具体工程的能力</w:t>
      </w:r>
      <w:r>
        <w:rPr>
          <w:rFonts w:ascii="Times New Roman" w:eastAsia="仿宋_GB2312" w:hAnsi="Times New Roman"/>
          <w:szCs w:val="21"/>
        </w:rPr>
        <w:t>.</w:t>
      </w:r>
    </w:p>
    <w:p w:rsidR="00EA451B" w:rsidRDefault="00EA451B" w:rsidP="00CF358E">
      <w:pPr>
        <w:snapToGrid w:val="0"/>
        <w:ind w:firstLineChars="200" w:firstLine="420"/>
        <w:rPr>
          <w:rFonts w:ascii="Times New Roman" w:eastAsia="仿宋_GB2312" w:hAnsi="Times New Roman"/>
          <w:szCs w:val="21"/>
        </w:rPr>
      </w:pPr>
    </w:p>
    <w:p w:rsidR="00CF358E" w:rsidRDefault="00CF358E" w:rsidP="00CF358E">
      <w:pPr>
        <w:snapToGrid w:val="0"/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目标</w:t>
      </w:r>
      <w:r>
        <w:rPr>
          <w:rFonts w:ascii="Times New Roman" w:eastAsia="仿宋_GB2312" w:hAnsi="Times New Roman"/>
          <w:szCs w:val="21"/>
        </w:rPr>
        <w:t>2</w:t>
      </w:r>
      <w:r>
        <w:rPr>
          <w:rFonts w:ascii="Times New Roman" w:eastAsia="仿宋_GB2312" w:hAnsi="Times New Roman"/>
          <w:szCs w:val="21"/>
        </w:rPr>
        <w:t>：</w:t>
      </w:r>
      <w:r>
        <w:rPr>
          <w:rFonts w:ascii="Times New Roman" w:eastAsia="仿宋_GB2312" w:hAnsi="Times New Roman" w:hint="eastAsia"/>
          <w:szCs w:val="21"/>
        </w:rPr>
        <w:t>掌握</w:t>
      </w:r>
      <w:r w:rsidR="00254D0F">
        <w:rPr>
          <w:rFonts w:ascii="Times New Roman" w:eastAsia="仿宋_GB2312" w:hAnsi="Times New Roman" w:hint="eastAsia"/>
          <w:szCs w:val="21"/>
        </w:rPr>
        <w:t>主元成分分析法</w:t>
      </w:r>
      <w:r>
        <w:rPr>
          <w:rFonts w:ascii="Times New Roman" w:eastAsia="仿宋_GB2312" w:hAnsi="Times New Roman" w:hint="eastAsia"/>
          <w:szCs w:val="21"/>
        </w:rPr>
        <w:t>、</w:t>
      </w:r>
      <w:r w:rsidR="00254D0F">
        <w:rPr>
          <w:rFonts w:ascii="Times New Roman" w:eastAsia="仿宋_GB2312" w:hAnsi="Times New Roman" w:hint="eastAsia"/>
          <w:szCs w:val="21"/>
        </w:rPr>
        <w:t>神经网络</w:t>
      </w:r>
      <w:r>
        <w:rPr>
          <w:rFonts w:ascii="Times New Roman" w:eastAsia="仿宋_GB2312" w:hAnsi="Times New Roman" w:hint="eastAsia"/>
          <w:szCs w:val="21"/>
        </w:rPr>
        <w:t>、</w:t>
      </w:r>
      <w:r w:rsidR="00254D0F">
        <w:rPr>
          <w:rFonts w:ascii="Times New Roman" w:eastAsia="仿宋_GB2312" w:hAnsi="Times New Roman" w:hint="eastAsia"/>
          <w:szCs w:val="21"/>
        </w:rPr>
        <w:t>语义分析</w:t>
      </w:r>
      <w:r>
        <w:rPr>
          <w:rFonts w:ascii="Times New Roman" w:eastAsia="仿宋_GB2312" w:hAnsi="Times New Roman" w:hint="eastAsia"/>
          <w:szCs w:val="21"/>
        </w:rPr>
        <w:t>以及</w:t>
      </w:r>
      <w:r w:rsidR="00254D0F">
        <w:rPr>
          <w:rFonts w:ascii="Times New Roman" w:eastAsia="仿宋_GB2312" w:hAnsi="Times New Roman" w:hint="eastAsia"/>
          <w:szCs w:val="21"/>
        </w:rPr>
        <w:t>强化学习</w:t>
      </w:r>
      <w:r>
        <w:rPr>
          <w:rFonts w:ascii="Times New Roman" w:eastAsia="仿宋_GB2312" w:hAnsi="Times New Roman" w:hint="eastAsia"/>
          <w:szCs w:val="21"/>
        </w:rPr>
        <w:t>，并能够在主流</w:t>
      </w:r>
      <w:r w:rsidR="00254D0F">
        <w:rPr>
          <w:rFonts w:ascii="Times New Roman" w:eastAsia="仿宋_GB2312" w:hAnsi="Times New Roman" w:hint="eastAsia"/>
          <w:szCs w:val="21"/>
        </w:rPr>
        <w:t>人工智能</w:t>
      </w:r>
      <w:r>
        <w:rPr>
          <w:rFonts w:ascii="Times New Roman" w:eastAsia="仿宋_GB2312" w:hAnsi="Times New Roman" w:hint="eastAsia"/>
          <w:szCs w:val="21"/>
        </w:rPr>
        <w:t>平台上实现</w:t>
      </w:r>
      <w:r>
        <w:rPr>
          <w:rFonts w:ascii="Times New Roman" w:eastAsia="仿宋_GB2312" w:hAnsi="Times New Roman"/>
          <w:szCs w:val="21"/>
        </w:rPr>
        <w:t>。</w:t>
      </w:r>
    </w:p>
    <w:p w:rsidR="00EA451B" w:rsidRDefault="00EA451B" w:rsidP="00CF358E">
      <w:pPr>
        <w:snapToGrid w:val="0"/>
        <w:ind w:firstLineChars="200" w:firstLine="420"/>
        <w:jc w:val="left"/>
        <w:rPr>
          <w:rFonts w:ascii="Times New Roman" w:eastAsia="仿宋_GB2312" w:hAnsi="Times New Roman"/>
          <w:szCs w:val="21"/>
        </w:rPr>
      </w:pPr>
    </w:p>
    <w:p w:rsidR="00CF358E" w:rsidRDefault="00CF358E" w:rsidP="00CF358E">
      <w:pPr>
        <w:snapToGrid w:val="0"/>
        <w:ind w:firstLineChars="200" w:firstLine="420"/>
        <w:jc w:val="lef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目标</w:t>
      </w:r>
      <w:r>
        <w:rPr>
          <w:rFonts w:ascii="Times New Roman" w:eastAsia="仿宋_GB2312" w:hAnsi="Times New Roman"/>
          <w:szCs w:val="21"/>
        </w:rPr>
        <w:t>3</w:t>
      </w:r>
      <w:r>
        <w:rPr>
          <w:rFonts w:ascii="Times New Roman" w:eastAsia="仿宋_GB2312" w:hAnsi="Times New Roman"/>
          <w:szCs w:val="21"/>
        </w:rPr>
        <w:t>：</w:t>
      </w:r>
      <w:r>
        <w:rPr>
          <w:rFonts w:ascii="Times New Roman" w:eastAsia="仿宋_GB2312" w:hAnsi="Times New Roman" w:hint="eastAsia"/>
          <w:szCs w:val="21"/>
        </w:rPr>
        <w:t>具备</w:t>
      </w:r>
      <w:r>
        <w:rPr>
          <w:rFonts w:ascii="Times New Roman" w:eastAsia="仿宋_GB2312" w:hAnsi="Times New Roman"/>
          <w:szCs w:val="21"/>
        </w:rPr>
        <w:t>较强的学习最新</w:t>
      </w:r>
      <w:r w:rsidR="00254D0F">
        <w:rPr>
          <w:rFonts w:ascii="Times New Roman" w:eastAsia="仿宋_GB2312" w:hAnsi="Times New Roman" w:hint="eastAsia"/>
          <w:szCs w:val="21"/>
        </w:rPr>
        <w:t>人工智能</w:t>
      </w:r>
      <w:r>
        <w:rPr>
          <w:rFonts w:ascii="Times New Roman" w:eastAsia="仿宋_GB2312" w:hAnsi="Times New Roman"/>
          <w:szCs w:val="21"/>
        </w:rPr>
        <w:t>领域研究成果的能力</w:t>
      </w:r>
      <w:r>
        <w:rPr>
          <w:rFonts w:ascii="Times New Roman" w:eastAsia="仿宋_GB2312" w:hAnsi="Times New Roman" w:hint="eastAsia"/>
          <w:szCs w:val="21"/>
        </w:rPr>
        <w:t>；能够分析和评价</w:t>
      </w:r>
      <w:r>
        <w:rPr>
          <w:rFonts w:ascii="Times New Roman" w:eastAsia="仿宋_GB2312" w:hAnsi="Times New Roman"/>
          <w:szCs w:val="21"/>
        </w:rPr>
        <w:t>现有研究成果</w:t>
      </w:r>
      <w:r>
        <w:rPr>
          <w:rFonts w:ascii="Times New Roman" w:eastAsia="仿宋_GB2312" w:hAnsi="Times New Roman" w:hint="eastAsia"/>
          <w:szCs w:val="21"/>
        </w:rPr>
        <w:t>的问题</w:t>
      </w:r>
      <w:r>
        <w:rPr>
          <w:rFonts w:ascii="Times New Roman" w:eastAsia="仿宋_GB2312" w:hAnsi="Times New Roman"/>
          <w:szCs w:val="21"/>
        </w:rPr>
        <w:t>与不足，</w:t>
      </w:r>
      <w:r>
        <w:rPr>
          <w:rFonts w:ascii="Times New Roman" w:eastAsia="仿宋_GB2312" w:hAnsi="Times New Roman" w:hint="eastAsia"/>
          <w:szCs w:val="21"/>
        </w:rPr>
        <w:t>并</w:t>
      </w:r>
      <w:r>
        <w:rPr>
          <w:rFonts w:ascii="Times New Roman" w:eastAsia="仿宋_GB2312" w:hAnsi="Times New Roman"/>
          <w:szCs w:val="21"/>
        </w:rPr>
        <w:t>能够提出自己独立见解的能力。</w:t>
      </w:r>
    </w:p>
    <w:p w:rsidR="00EA451B" w:rsidRDefault="00EA451B" w:rsidP="00CF358E">
      <w:pPr>
        <w:snapToGrid w:val="0"/>
        <w:ind w:firstLineChars="200" w:firstLine="420"/>
        <w:rPr>
          <w:rFonts w:ascii="Times New Roman" w:eastAsia="仿宋_GB2312" w:hAnsi="Times New Roman"/>
          <w:szCs w:val="21"/>
        </w:rPr>
      </w:pPr>
    </w:p>
    <w:p w:rsidR="00CF358E" w:rsidRDefault="00CF358E" w:rsidP="00CF358E">
      <w:pPr>
        <w:snapToGrid w:val="0"/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目标</w:t>
      </w:r>
      <w:r>
        <w:rPr>
          <w:rFonts w:ascii="Times New Roman" w:eastAsia="仿宋_GB2312" w:hAnsi="Times New Roman"/>
          <w:szCs w:val="21"/>
        </w:rPr>
        <w:t>4</w:t>
      </w:r>
      <w:r>
        <w:rPr>
          <w:rFonts w:ascii="Times New Roman" w:eastAsia="仿宋_GB2312" w:hAnsi="Times New Roman"/>
          <w:szCs w:val="21"/>
        </w:rPr>
        <w:t>：</w:t>
      </w:r>
      <w:r>
        <w:rPr>
          <w:rFonts w:ascii="Times New Roman" w:eastAsia="仿宋_GB2312" w:hAnsi="Times New Roman" w:hint="eastAsia"/>
          <w:szCs w:val="21"/>
        </w:rPr>
        <w:t>能够撰写系统设计方案和阶段性技术报告，能够组织和协调项目组的工作，与成员进行交流与沟通</w:t>
      </w:r>
      <w:r>
        <w:rPr>
          <w:rFonts w:ascii="Times New Roman" w:eastAsia="仿宋_GB2312" w:hAnsi="Times New Roman"/>
          <w:szCs w:val="21"/>
        </w:rPr>
        <w:t>。</w:t>
      </w:r>
    </w:p>
    <w:p w:rsidR="00EA451B" w:rsidRDefault="00EA451B" w:rsidP="00CF358E">
      <w:pPr>
        <w:snapToGrid w:val="0"/>
        <w:ind w:firstLineChars="200" w:firstLine="420"/>
        <w:rPr>
          <w:rFonts w:ascii="Times New Roman" w:eastAsia="仿宋_GB2312" w:hAnsi="Times New Roman"/>
        </w:rPr>
      </w:pPr>
    </w:p>
    <w:p w:rsidR="00EA451B" w:rsidRDefault="00CF358E" w:rsidP="00EA451B">
      <w:pPr>
        <w:snapToGrid w:val="0"/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目标</w:t>
      </w:r>
      <w:r>
        <w:rPr>
          <w:rFonts w:ascii="Times New Roman" w:eastAsia="仿宋_GB2312" w:hAnsi="Times New Roman"/>
          <w:szCs w:val="21"/>
        </w:rPr>
        <w:t>5</w:t>
      </w:r>
      <w:r>
        <w:rPr>
          <w:rFonts w:ascii="Times New Roman" w:eastAsia="仿宋_GB2312" w:hAnsi="Times New Roman"/>
          <w:szCs w:val="21"/>
        </w:rPr>
        <w:t>：能分析和理解现有案例的软、硬件设计与实现，并能对其进行变化或改进。</w:t>
      </w:r>
    </w:p>
    <w:p w:rsidR="00EA451B" w:rsidRDefault="00EA451B" w:rsidP="00EA451B">
      <w:pPr>
        <w:snapToGrid w:val="0"/>
        <w:ind w:firstLineChars="200" w:firstLine="420"/>
        <w:rPr>
          <w:rFonts w:ascii="Times New Roman" w:eastAsia="仿宋_GB2312" w:hAnsi="Times New Roman"/>
          <w:szCs w:val="21"/>
        </w:rPr>
      </w:pPr>
    </w:p>
    <w:p w:rsidR="00CF358E" w:rsidRDefault="00CF358E" w:rsidP="00EA451B">
      <w:pPr>
        <w:snapToGrid w:val="0"/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br w:type="page"/>
      </w:r>
    </w:p>
    <w:p w:rsidR="00CF358E" w:rsidRDefault="00CF358E" w:rsidP="00CF358E">
      <w:pPr>
        <w:snapToGrid w:val="0"/>
        <w:ind w:firstLineChars="200" w:firstLine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三、课程内容及学时分配</w:t>
      </w:r>
    </w:p>
    <w:p w:rsidR="00CF358E" w:rsidRDefault="00CF358E" w:rsidP="00CF358E">
      <w:pPr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（一）理论教学学时分配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080"/>
        <w:gridCol w:w="3867"/>
        <w:gridCol w:w="676"/>
        <w:gridCol w:w="675"/>
        <w:gridCol w:w="676"/>
        <w:gridCol w:w="676"/>
        <w:gridCol w:w="713"/>
      </w:tblGrid>
      <w:tr w:rsidR="00CF358E" w:rsidTr="00C43391">
        <w:trPr>
          <w:jc w:val="center"/>
        </w:trPr>
        <w:tc>
          <w:tcPr>
            <w:tcW w:w="533" w:type="dxa"/>
            <w:shd w:val="clear" w:color="auto" w:fill="auto"/>
          </w:tcPr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教学</w:t>
            </w:r>
          </w:p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单元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教学内容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课内</w:t>
            </w:r>
          </w:p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学时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教学</w:t>
            </w:r>
          </w:p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方式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课外</w:t>
            </w:r>
          </w:p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学时</w:t>
            </w:r>
            <w:r>
              <w:rPr>
                <w:rFonts w:ascii="Times New Roman" w:eastAsia="仿宋_GB2312" w:hAnsi="Times New Roman"/>
                <w:b/>
              </w:rPr>
              <w:t xml:space="preserve"> 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课外</w:t>
            </w:r>
          </w:p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环节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课程</w:t>
            </w:r>
          </w:p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目标</w:t>
            </w:r>
          </w:p>
        </w:tc>
      </w:tr>
      <w:tr w:rsidR="00CF358E" w:rsidTr="00C43391">
        <w:trPr>
          <w:trHeight w:val="2171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58E" w:rsidRDefault="00BB1316" w:rsidP="00C43391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人工智能</w:t>
            </w:r>
            <w:r w:rsidR="00CF358E">
              <w:rPr>
                <w:rFonts w:ascii="Times New Roman" w:eastAsia="仿宋" w:hAnsi="Times New Roman" w:hint="eastAsia"/>
              </w:rPr>
              <w:t>概论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F358E" w:rsidRDefault="00CF358E" w:rsidP="00C43391">
            <w:pPr>
              <w:snapToGrid w:val="0"/>
              <w:rPr>
                <w:rFonts w:ascii="Times New Roman" w:eastAsia="仿宋" w:hAnsi="Times New Roman"/>
                <w:b/>
              </w:rPr>
            </w:pPr>
            <w:r>
              <w:rPr>
                <w:rFonts w:ascii="Times New Roman" w:eastAsia="仿宋" w:hAnsi="Times New Roman"/>
                <w:b/>
              </w:rPr>
              <w:t>教学内容：</w:t>
            </w:r>
          </w:p>
          <w:p w:rsidR="00CF358E" w:rsidRDefault="00CF358E" w:rsidP="00C43391">
            <w:pPr>
              <w:snapToGrid w:val="0"/>
              <w:ind w:firstLineChars="200" w:firstLine="42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了解</w:t>
            </w:r>
            <w:r w:rsidR="00BB1316">
              <w:rPr>
                <w:rFonts w:ascii="Times New Roman" w:eastAsia="仿宋" w:hAnsi="Times New Roman" w:hint="eastAsia"/>
              </w:rPr>
              <w:t>人工智能的发展历史，掌握人工智能重要技术突破，做好进行人工智能学习的准备</w:t>
            </w:r>
            <w:r>
              <w:rPr>
                <w:rFonts w:ascii="Times New Roman" w:eastAsia="仿宋" w:hAnsi="Times New Roman" w:hint="eastAsia"/>
              </w:rPr>
              <w:t>。</w:t>
            </w:r>
          </w:p>
          <w:p w:rsidR="00CF358E" w:rsidRDefault="00CF358E" w:rsidP="00C43391">
            <w:pPr>
              <w:snapToGrid w:val="0"/>
              <w:rPr>
                <w:rFonts w:ascii="Times New Roman" w:eastAsia="仿宋" w:hAnsi="Times New Roman"/>
                <w:b/>
              </w:rPr>
            </w:pPr>
            <w:r>
              <w:rPr>
                <w:rFonts w:ascii="Times New Roman" w:eastAsia="仿宋" w:hAnsi="Times New Roman"/>
                <w:b/>
              </w:rPr>
              <w:t>对学生的要求：</w:t>
            </w:r>
          </w:p>
          <w:p w:rsidR="00CF358E" w:rsidRDefault="00CF358E" w:rsidP="00C43391">
            <w:pPr>
              <w:snapToGrid w:val="0"/>
              <w:ind w:firstLineChars="200" w:firstLine="420"/>
              <w:rPr>
                <w:rFonts w:ascii="Times New Roman" w:eastAsia="仿宋" w:hAnsi="Times New Roman"/>
                <w:highlight w:val="yellow"/>
              </w:rPr>
            </w:pPr>
            <w:r>
              <w:rPr>
                <w:rFonts w:ascii="Times New Roman" w:eastAsia="仿宋" w:hAnsi="Times New Roman"/>
              </w:rPr>
              <w:t>理解</w:t>
            </w:r>
            <w:r w:rsidR="00BB1316">
              <w:rPr>
                <w:rFonts w:ascii="Times New Roman" w:eastAsia="仿宋" w:hAnsi="Times New Roman" w:hint="eastAsia"/>
              </w:rPr>
              <w:t>人工智能</w:t>
            </w:r>
            <w:r>
              <w:rPr>
                <w:rFonts w:ascii="Times New Roman" w:eastAsia="仿宋" w:hAnsi="Times New Roman"/>
              </w:rPr>
              <w:t>的概念，掌握</w:t>
            </w:r>
            <w:r w:rsidR="00BB1316">
              <w:rPr>
                <w:rFonts w:ascii="Times New Roman" w:eastAsia="仿宋" w:hAnsi="Times New Roman" w:hint="eastAsia"/>
              </w:rPr>
              <w:t>人工智能</w:t>
            </w:r>
            <w:r>
              <w:rPr>
                <w:rFonts w:ascii="Times New Roman" w:eastAsia="仿宋" w:hAnsi="Times New Roman"/>
              </w:rPr>
              <w:t>。了解各种</w:t>
            </w:r>
            <w:r w:rsidR="00A4612C">
              <w:rPr>
                <w:rFonts w:ascii="Times New Roman" w:eastAsia="仿宋" w:hAnsi="Times New Roman" w:hint="eastAsia"/>
              </w:rPr>
              <w:t>人工智能</w:t>
            </w:r>
            <w:r>
              <w:rPr>
                <w:rFonts w:ascii="Times New Roman" w:eastAsia="仿宋" w:hAnsi="Times New Roman"/>
              </w:rPr>
              <w:t>技术和发展趋势。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讲授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ind w:leftChars="-50" w:left="-105" w:rightChars="-50" w:right="-105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目标</w:t>
            </w:r>
            <w:r>
              <w:rPr>
                <w:rFonts w:ascii="Times New Roman" w:eastAsia="仿宋_GB2312" w:hAnsi="Times New Roman" w:hint="eastAsia"/>
                <w:sz w:val="20"/>
              </w:rPr>
              <w:t>1</w:t>
            </w:r>
          </w:p>
        </w:tc>
      </w:tr>
      <w:tr w:rsidR="00CF358E" w:rsidTr="00D15CC1">
        <w:trPr>
          <w:trHeight w:val="2200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58E" w:rsidRDefault="00A4612C" w:rsidP="00C4339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认识你的脸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F358E" w:rsidRDefault="00CF358E" w:rsidP="00C43391">
            <w:pPr>
              <w:snapToGrid w:val="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教学内容：</w:t>
            </w:r>
          </w:p>
          <w:p w:rsidR="00CF358E" w:rsidRDefault="00A4612C" w:rsidP="00C43391">
            <w:pPr>
              <w:snapToGrid w:val="0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掌握人脸识别的基本原理，了解人脸识别系统的发展历史</w:t>
            </w:r>
            <w:r w:rsidR="00CF358E">
              <w:rPr>
                <w:rFonts w:ascii="仿宋" w:eastAsia="仿宋" w:hAnsi="仿宋" w:hint="eastAsia"/>
              </w:rPr>
              <w:t>。</w:t>
            </w:r>
            <w:r>
              <w:rPr>
                <w:rFonts w:ascii="仿宋" w:eastAsia="仿宋" w:hAnsi="仿宋" w:hint="eastAsia"/>
              </w:rPr>
              <w:t>掌握深度学习的人脸识别技术。</w:t>
            </w:r>
          </w:p>
          <w:p w:rsidR="00CF358E" w:rsidRDefault="00CF358E" w:rsidP="00C43391">
            <w:pPr>
              <w:snapToGrid w:val="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对学生的要求：</w:t>
            </w:r>
          </w:p>
          <w:p w:rsidR="00CF358E" w:rsidRPr="00A4612C" w:rsidRDefault="00CF358E" w:rsidP="00A4612C">
            <w:pPr>
              <w:snapToGrid w:val="0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了解</w:t>
            </w:r>
            <w:r w:rsidR="00A4612C">
              <w:rPr>
                <w:rFonts w:ascii="仿宋" w:eastAsia="仿宋" w:hAnsi="仿宋" w:hint="eastAsia"/>
              </w:rPr>
              <w:t>人脸识别系统的组成部分。掌握神经网络的基本原理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讲授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作业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目标1</w:t>
            </w:r>
          </w:p>
        </w:tc>
      </w:tr>
      <w:tr w:rsidR="00CF358E" w:rsidTr="00D15CC1">
        <w:trPr>
          <w:trHeight w:val="1796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58E" w:rsidRDefault="00A4612C" w:rsidP="00C43391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主元成分分析法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F358E" w:rsidRDefault="00CF358E" w:rsidP="00C43391">
            <w:pPr>
              <w:snapToGrid w:val="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教学内容：</w:t>
            </w:r>
          </w:p>
          <w:p w:rsidR="00CF358E" w:rsidRDefault="00A4612C" w:rsidP="00D44F8F">
            <w:pPr>
              <w:snapToGrid w:val="0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了解主元成分分析法的基本原理。掌握主元成分分析法在人脸识别上的应用过程。</w:t>
            </w:r>
          </w:p>
          <w:p w:rsidR="00CF358E" w:rsidRDefault="00CF358E" w:rsidP="00C43391">
            <w:pPr>
              <w:snapToGrid w:val="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对学生的要求：</w:t>
            </w:r>
          </w:p>
          <w:p w:rsidR="00CF358E" w:rsidRDefault="00D15CC1" w:rsidP="00D15CC1">
            <w:pPr>
              <w:snapToGrid w:val="0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掌握特征脸的原理</w:t>
            </w:r>
            <w:r w:rsidR="00CF358E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讲授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作业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目标2</w:t>
            </w:r>
          </w:p>
        </w:tc>
      </w:tr>
      <w:tr w:rsidR="00CF358E" w:rsidTr="00C43391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58E" w:rsidRDefault="00D15CC1" w:rsidP="00C43391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倾听你的声音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F358E" w:rsidRDefault="00CF358E" w:rsidP="00C43391">
            <w:pPr>
              <w:snapToGrid w:val="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教学内容：</w:t>
            </w:r>
          </w:p>
          <w:p w:rsidR="00CF358E" w:rsidRDefault="00193CEA" w:rsidP="00C43391">
            <w:pPr>
              <w:snapToGrid w:val="0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介绍语音产生的原理和机器分析语音的原理。掌握语音识别的基本原理。</w:t>
            </w:r>
            <w:r>
              <w:rPr>
                <w:rFonts w:ascii="仿宋" w:eastAsia="仿宋" w:hAnsi="仿宋"/>
              </w:rPr>
              <w:t>I</w:t>
            </w:r>
            <w:r>
              <w:rPr>
                <w:rFonts w:ascii="仿宋" w:eastAsia="仿宋" w:hAnsi="仿宋" w:hint="eastAsia"/>
              </w:rPr>
              <w:t>奥杰语音识别的发展历史。掌握GMM-HMM语音识别的原理。掌握基于深度学习的语音识别。</w:t>
            </w:r>
          </w:p>
          <w:p w:rsidR="00CF358E" w:rsidRDefault="00CF358E" w:rsidP="00C43391">
            <w:pPr>
              <w:snapToGrid w:val="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对学生的要求：</w:t>
            </w:r>
          </w:p>
          <w:p w:rsidR="00CF358E" w:rsidRDefault="00193CEA" w:rsidP="00193CEA">
            <w:pPr>
              <w:snapToGrid w:val="0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掌握MFCC特征提取和GMM-HMM声学模型。掌握语音合成的原理和过程。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D15CC1" w:rsidP="00C4339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讲授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目标2</w:t>
            </w:r>
          </w:p>
        </w:tc>
      </w:tr>
      <w:tr w:rsidR="00CF358E" w:rsidTr="00C43391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58E" w:rsidRDefault="00D15CC1" w:rsidP="00C43391">
            <w:pPr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神经网络模型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F358E" w:rsidRDefault="00CF358E" w:rsidP="00C43391">
            <w:pPr>
              <w:snapToGrid w:val="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教学内容：</w:t>
            </w:r>
          </w:p>
          <w:p w:rsidR="00CF358E" w:rsidRDefault="00193CEA" w:rsidP="00C43391">
            <w:pPr>
              <w:snapToGrid w:val="0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掌握神经网络的基本原理</w:t>
            </w:r>
            <w:r w:rsidR="00CF358E">
              <w:rPr>
                <w:rFonts w:ascii="仿宋" w:eastAsia="仿宋" w:hAnsi="仿宋" w:hint="eastAsia"/>
              </w:rPr>
              <w:t>。</w:t>
            </w:r>
            <w:r>
              <w:rPr>
                <w:rFonts w:ascii="仿宋" w:eastAsia="仿宋" w:hAnsi="仿宋" w:hint="eastAsia"/>
              </w:rPr>
              <w:t>了解神经网络的转移函数、激活函数等参数的物理意义。</w:t>
            </w:r>
          </w:p>
          <w:p w:rsidR="00CF358E" w:rsidRDefault="00CF358E" w:rsidP="00C43391">
            <w:pPr>
              <w:snapToGrid w:val="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对学生的要求：</w:t>
            </w:r>
          </w:p>
          <w:p w:rsidR="00CF358E" w:rsidRDefault="00CF358E" w:rsidP="00193CEA">
            <w:pPr>
              <w:snapToGrid w:val="0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掌握</w:t>
            </w:r>
            <w:r w:rsidR="00193CEA">
              <w:rPr>
                <w:rFonts w:ascii="仿宋" w:eastAsia="仿宋" w:hAnsi="仿宋" w:hint="eastAsia"/>
              </w:rPr>
              <w:t>神经元的数学模型，并能够实现神经网络在语音识别的应用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操作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目标1、2</w:t>
            </w:r>
          </w:p>
        </w:tc>
      </w:tr>
      <w:tr w:rsidR="00CF358E" w:rsidTr="00C43391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58E" w:rsidRDefault="008C26CF" w:rsidP="00C43391">
            <w:pPr>
              <w:snapToGrid w:val="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理解你的语言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F358E" w:rsidRDefault="00CF358E" w:rsidP="00C43391">
            <w:pPr>
              <w:snapToGrid w:val="0"/>
              <w:rPr>
                <w:rFonts w:ascii="Times New Roman" w:eastAsia="仿宋" w:hAnsi="Times New Roman"/>
                <w:b/>
              </w:rPr>
            </w:pPr>
            <w:r>
              <w:rPr>
                <w:rFonts w:ascii="Times New Roman" w:eastAsia="仿宋" w:hAnsi="Times New Roman"/>
                <w:b/>
              </w:rPr>
              <w:t>教学内容：</w:t>
            </w:r>
          </w:p>
          <w:p w:rsidR="00CF358E" w:rsidRDefault="00766C3B" w:rsidP="00C43391">
            <w:pPr>
              <w:snapToGrid w:val="0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了解语言的特征和语言理解的难点</w:t>
            </w:r>
            <w:r w:rsidR="00CF358E">
              <w:rPr>
                <w:rFonts w:ascii="仿宋" w:eastAsia="仿宋" w:hAnsi="仿宋" w:hint="eastAsia"/>
              </w:rPr>
              <w:t>。</w:t>
            </w:r>
            <w:r>
              <w:rPr>
                <w:rFonts w:ascii="仿宋" w:eastAsia="仿宋" w:hAnsi="仿宋" w:hint="eastAsia"/>
              </w:rPr>
              <w:t>掌握语言理解的方法。掌握基于深度学习的语言理解方法。</w:t>
            </w:r>
          </w:p>
          <w:p w:rsidR="00CF358E" w:rsidRDefault="00CF358E" w:rsidP="00C43391">
            <w:pPr>
              <w:snapToGrid w:val="0"/>
              <w:rPr>
                <w:rFonts w:ascii="Times New Roman" w:eastAsia="仿宋" w:hAnsi="Times New Roman"/>
                <w:b/>
              </w:rPr>
            </w:pPr>
            <w:r>
              <w:rPr>
                <w:rFonts w:ascii="Times New Roman" w:eastAsia="仿宋" w:hAnsi="Times New Roman"/>
                <w:b/>
              </w:rPr>
              <w:t>对学生的要求：</w:t>
            </w:r>
          </w:p>
          <w:p w:rsidR="00CF358E" w:rsidRDefault="00CF358E" w:rsidP="00C43391">
            <w:pPr>
              <w:snapToGrid w:val="0"/>
              <w:ind w:firstLineChars="200" w:firstLine="420"/>
              <w:rPr>
                <w:rFonts w:ascii="Times New Roman" w:eastAsia="仿宋" w:hAnsi="Times New Roman"/>
              </w:rPr>
            </w:pPr>
            <w:r>
              <w:rPr>
                <w:rFonts w:ascii="仿宋" w:eastAsia="仿宋" w:hAnsi="仿宋" w:hint="eastAsia"/>
              </w:rPr>
              <w:t>掌握</w:t>
            </w:r>
            <w:r w:rsidR="00766C3B">
              <w:rPr>
                <w:rFonts w:ascii="仿宋" w:eastAsia="仿宋" w:hAnsi="仿宋" w:hint="eastAsia"/>
              </w:rPr>
              <w:t>词法分析、句法分析和语义分</w:t>
            </w:r>
            <w:r w:rsidR="00766C3B">
              <w:rPr>
                <w:rFonts w:ascii="仿宋" w:eastAsia="仿宋" w:hAnsi="仿宋" w:hint="eastAsia"/>
              </w:rPr>
              <w:lastRenderedPageBreak/>
              <w:t>析的特征。掌握词向量和句向量的原理。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lastRenderedPageBreak/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讲授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目标</w:t>
            </w:r>
            <w:r>
              <w:rPr>
                <w:rFonts w:ascii="Times New Roman" w:eastAsia="仿宋_GB2312" w:hAnsi="Times New Roman" w:hint="eastAsia"/>
              </w:rPr>
              <w:t>6</w:t>
            </w:r>
          </w:p>
        </w:tc>
      </w:tr>
      <w:tr w:rsidR="00CF358E" w:rsidTr="00C43391">
        <w:trPr>
          <w:trHeight w:val="1834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58E" w:rsidRDefault="008C26CF" w:rsidP="00C43391">
            <w:pPr>
              <w:snapToGrid w:val="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词向量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F358E" w:rsidRDefault="00CF358E" w:rsidP="00C43391">
            <w:pPr>
              <w:snapToGrid w:val="0"/>
              <w:rPr>
                <w:rFonts w:ascii="Times New Roman" w:eastAsia="仿宋" w:hAnsi="Times New Roman"/>
                <w:b/>
              </w:rPr>
            </w:pPr>
            <w:r>
              <w:rPr>
                <w:rFonts w:ascii="Times New Roman" w:eastAsia="仿宋" w:hAnsi="Times New Roman"/>
                <w:b/>
              </w:rPr>
              <w:t>教学内容：</w:t>
            </w:r>
          </w:p>
          <w:p w:rsidR="00CF358E" w:rsidRDefault="00CF358E" w:rsidP="00C43391">
            <w:pPr>
              <w:snapToGrid w:val="0"/>
              <w:ind w:firstLineChars="200" w:firstLine="42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掌握</w:t>
            </w:r>
            <w:r w:rsidR="00766C3B">
              <w:rPr>
                <w:rFonts w:ascii="Times New Roman" w:eastAsia="仿宋_GB2312" w:hAnsi="Times New Roman" w:hint="eastAsia"/>
                <w:szCs w:val="21"/>
              </w:rPr>
              <w:t>分词的原理和词向量转化过程</w:t>
            </w:r>
            <w:r>
              <w:rPr>
                <w:rFonts w:ascii="Times New Roman" w:eastAsia="仿宋_GB2312" w:hAnsi="Times New Roman" w:hint="eastAsia"/>
                <w:szCs w:val="21"/>
              </w:rPr>
              <w:t>。</w:t>
            </w:r>
            <w:r w:rsidR="00766C3B">
              <w:rPr>
                <w:rFonts w:ascii="Times New Roman" w:eastAsia="仿宋_GB2312" w:hAnsi="Times New Roman" w:hint="eastAsia"/>
                <w:szCs w:val="21"/>
              </w:rPr>
              <w:t>了解词的向量化的两种方式。</w:t>
            </w:r>
          </w:p>
          <w:p w:rsidR="00CF358E" w:rsidRDefault="00CF358E" w:rsidP="00C43391">
            <w:pPr>
              <w:snapToGrid w:val="0"/>
              <w:rPr>
                <w:rFonts w:ascii="Times New Roman" w:eastAsia="仿宋" w:hAnsi="Times New Roman"/>
                <w:b/>
              </w:rPr>
            </w:pPr>
            <w:r>
              <w:rPr>
                <w:rFonts w:ascii="Times New Roman" w:eastAsia="仿宋" w:hAnsi="Times New Roman"/>
                <w:b/>
              </w:rPr>
              <w:t>对学生的要求：</w:t>
            </w:r>
          </w:p>
          <w:p w:rsidR="00CF358E" w:rsidRPr="00766C3B" w:rsidRDefault="00CF358E" w:rsidP="00766C3B">
            <w:pPr>
              <w:snapToGrid w:val="0"/>
              <w:ind w:firstLineChars="200" w:firstLine="42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了解</w:t>
            </w:r>
            <w:r w:rsidR="00766C3B">
              <w:rPr>
                <w:rFonts w:ascii="Times New Roman" w:eastAsia="仿宋_GB2312" w:hAnsi="Times New Roman" w:hint="eastAsia"/>
                <w:szCs w:val="21"/>
              </w:rPr>
              <w:t>O</w:t>
            </w:r>
            <w:r w:rsidR="00766C3B" w:rsidRPr="00766C3B">
              <w:rPr>
                <w:rFonts w:ascii="Times New Roman" w:eastAsia="仿宋_GB2312" w:hAnsi="Times New Roman"/>
                <w:szCs w:val="21"/>
              </w:rPr>
              <w:t>ne</w:t>
            </w:r>
            <w:r w:rsidR="00766C3B">
              <w:rPr>
                <w:rFonts w:ascii="Times New Roman" w:eastAsia="仿宋_GB2312" w:hAnsi="Times New Roman"/>
                <w:szCs w:val="21"/>
              </w:rPr>
              <w:t>-</w:t>
            </w:r>
            <w:r w:rsidR="00766C3B" w:rsidRPr="00766C3B">
              <w:rPr>
                <w:rFonts w:ascii="Times New Roman" w:eastAsia="仿宋_GB2312" w:hAnsi="Times New Roman"/>
                <w:szCs w:val="21"/>
              </w:rPr>
              <w:t>hot representation</w:t>
            </w:r>
            <w:r w:rsidR="00766C3B">
              <w:rPr>
                <w:rFonts w:ascii="Times New Roman" w:eastAsia="仿宋_GB2312" w:hAnsi="Times New Roman" w:hint="eastAsia"/>
                <w:szCs w:val="21"/>
              </w:rPr>
              <w:t>和</w:t>
            </w:r>
            <w:r w:rsidR="00B25EC0" w:rsidRPr="00766C3B">
              <w:rPr>
                <w:rFonts w:ascii="Times New Roman" w:eastAsia="仿宋_GB2312" w:hAnsi="Times New Roman"/>
                <w:szCs w:val="21"/>
              </w:rPr>
              <w:t>Distributed representation</w:t>
            </w:r>
            <w:r w:rsidR="00766C3B">
              <w:rPr>
                <w:rFonts w:ascii="Times New Roman" w:eastAsia="仿宋_GB2312" w:hAnsi="Times New Roman" w:hint="eastAsia"/>
                <w:szCs w:val="21"/>
              </w:rPr>
              <w:t>的原理</w:t>
            </w:r>
            <w:r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ind w:leftChars="-50" w:left="-105" w:rightChars="-50" w:right="-105"/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讲授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目标</w:t>
            </w:r>
            <w:r>
              <w:rPr>
                <w:rFonts w:ascii="Times New Roman" w:eastAsia="仿宋_GB2312" w:hAnsi="Times New Roman" w:hint="eastAsia"/>
              </w:rPr>
              <w:t>4</w:t>
            </w:r>
          </w:p>
        </w:tc>
      </w:tr>
      <w:tr w:rsidR="00CF358E" w:rsidTr="00657FC8">
        <w:trPr>
          <w:trHeight w:val="1834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58E" w:rsidRDefault="008C26CF" w:rsidP="00C43391">
            <w:pPr>
              <w:snapToGrid w:val="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模仿你的行为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F358E" w:rsidRDefault="00CF358E" w:rsidP="00C43391">
            <w:pPr>
              <w:snapToGrid w:val="0"/>
              <w:rPr>
                <w:rFonts w:ascii="Times New Roman" w:eastAsia="仿宋" w:hAnsi="Times New Roman"/>
                <w:b/>
              </w:rPr>
            </w:pPr>
            <w:r>
              <w:rPr>
                <w:rFonts w:ascii="Times New Roman" w:eastAsia="仿宋" w:hAnsi="Times New Roman"/>
                <w:b/>
              </w:rPr>
              <w:t>教学内容：</w:t>
            </w:r>
          </w:p>
          <w:p w:rsidR="00CF358E" w:rsidRDefault="00657FC8" w:rsidP="00C43391">
            <w:pPr>
              <w:snapToGrid w:val="0"/>
              <w:ind w:firstLineChars="200" w:firstLine="42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了解机器人的发展历史</w:t>
            </w:r>
            <w:r w:rsidR="00CF358E">
              <w:rPr>
                <w:rFonts w:ascii="Times New Roman" w:eastAsia="仿宋_GB2312" w:hAnsi="Times New Roman" w:hint="eastAsia"/>
                <w:szCs w:val="21"/>
              </w:rPr>
              <w:t>。</w:t>
            </w:r>
            <w:r>
              <w:rPr>
                <w:rFonts w:ascii="Times New Roman" w:eastAsia="仿宋_GB2312" w:hAnsi="Times New Roman" w:hint="eastAsia"/>
                <w:szCs w:val="21"/>
              </w:rPr>
              <w:t>掌握机器人的分类。掌握基于学习的机器人的基本原理。了解基于深度强化学习的原理。</w:t>
            </w:r>
          </w:p>
          <w:p w:rsidR="00CF358E" w:rsidRDefault="00CF358E" w:rsidP="00C43391">
            <w:pPr>
              <w:snapToGrid w:val="0"/>
              <w:rPr>
                <w:rFonts w:ascii="Times New Roman" w:eastAsia="仿宋" w:hAnsi="Times New Roman"/>
                <w:b/>
              </w:rPr>
            </w:pPr>
            <w:r>
              <w:rPr>
                <w:rFonts w:ascii="Times New Roman" w:eastAsia="仿宋" w:hAnsi="Times New Roman"/>
                <w:b/>
              </w:rPr>
              <w:t>对学生的要求：</w:t>
            </w:r>
          </w:p>
          <w:p w:rsidR="00CF358E" w:rsidRDefault="00657FC8" w:rsidP="00657FC8">
            <w:pPr>
              <w:snapToGrid w:val="0"/>
              <w:ind w:firstLineChars="200" w:firstLine="42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掌握强化学习的基本原理</w:t>
            </w:r>
            <w:r w:rsidR="00CF358E"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讲授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目标</w:t>
            </w:r>
            <w:r>
              <w:rPr>
                <w:rFonts w:ascii="Times New Roman" w:eastAsia="仿宋_GB2312" w:hAnsi="Times New Roman" w:hint="eastAsia"/>
              </w:rPr>
              <w:t>4</w:t>
            </w:r>
          </w:p>
        </w:tc>
      </w:tr>
      <w:tr w:rsidR="00CF358E" w:rsidTr="00657FC8">
        <w:trPr>
          <w:trHeight w:val="1597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highlight w:val="yellow"/>
              </w:rPr>
            </w:pPr>
            <w:bookmarkStart w:id="1" w:name="_Hlk488656996"/>
            <w:r>
              <w:rPr>
                <w:rFonts w:ascii="Times New Roman" w:eastAsia="仿宋_GB2312" w:hAnsi="Times New Roman"/>
                <w:b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58E" w:rsidRDefault="008C26CF" w:rsidP="00C43391">
            <w:pPr>
              <w:snapToGrid w:val="0"/>
              <w:rPr>
                <w:rFonts w:ascii="Times New Roman" w:eastAsia="仿宋" w:hAnsi="Times New Roman"/>
                <w:highlight w:val="yellow"/>
              </w:rPr>
            </w:pPr>
            <w:r>
              <w:rPr>
                <w:rFonts w:ascii="Times New Roman" w:eastAsia="仿宋" w:hAnsi="Times New Roman" w:hint="eastAsia"/>
              </w:rPr>
              <w:t>Q-learning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F358E" w:rsidRDefault="00CF358E" w:rsidP="00C43391">
            <w:pPr>
              <w:snapToGrid w:val="0"/>
              <w:rPr>
                <w:rFonts w:ascii="Times New Roman" w:eastAsia="仿宋" w:hAnsi="Times New Roman"/>
                <w:b/>
              </w:rPr>
            </w:pPr>
            <w:r>
              <w:rPr>
                <w:rFonts w:ascii="Times New Roman" w:eastAsia="仿宋" w:hAnsi="Times New Roman"/>
                <w:b/>
              </w:rPr>
              <w:t>教学内容：</w:t>
            </w:r>
          </w:p>
          <w:p w:rsidR="00CF358E" w:rsidRDefault="00657FC8" w:rsidP="00C43391">
            <w:pPr>
              <w:snapToGrid w:val="0"/>
              <w:ind w:firstLineChars="200" w:firstLine="42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掌握</w:t>
            </w:r>
            <w:r>
              <w:rPr>
                <w:rFonts w:ascii="Times New Roman" w:eastAsia="仿宋_GB2312" w:hAnsi="Times New Roman" w:hint="eastAsia"/>
                <w:szCs w:val="21"/>
              </w:rPr>
              <w:t>Q-learning</w:t>
            </w:r>
            <w:r>
              <w:rPr>
                <w:rFonts w:ascii="Times New Roman" w:eastAsia="仿宋_GB2312" w:hAnsi="Times New Roman" w:hint="eastAsia"/>
                <w:szCs w:val="21"/>
              </w:rPr>
              <w:t>的基本原理。掌握</w:t>
            </w:r>
            <w:r>
              <w:rPr>
                <w:rFonts w:ascii="Times New Roman" w:eastAsia="仿宋_GB2312" w:hAnsi="Times New Roman" w:hint="eastAsia"/>
                <w:szCs w:val="21"/>
              </w:rPr>
              <w:t>Q-learning</w:t>
            </w:r>
            <w:r>
              <w:rPr>
                <w:rFonts w:ascii="Times New Roman" w:eastAsia="仿宋_GB2312" w:hAnsi="Times New Roman" w:hint="eastAsia"/>
                <w:szCs w:val="21"/>
              </w:rPr>
              <w:t>的数学解析过程</w:t>
            </w:r>
            <w:r w:rsidR="00CF358E"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  <w:p w:rsidR="00CF358E" w:rsidRDefault="00CF358E" w:rsidP="00C43391">
            <w:pPr>
              <w:snapToGrid w:val="0"/>
              <w:rPr>
                <w:rFonts w:ascii="Times New Roman" w:eastAsia="仿宋" w:hAnsi="Times New Roman"/>
                <w:b/>
              </w:rPr>
            </w:pPr>
            <w:r>
              <w:rPr>
                <w:rFonts w:ascii="Times New Roman" w:eastAsia="仿宋" w:hAnsi="Times New Roman"/>
                <w:b/>
              </w:rPr>
              <w:t>对学生的要求：</w:t>
            </w:r>
          </w:p>
          <w:p w:rsidR="00CF358E" w:rsidRDefault="00657FC8" w:rsidP="00C43391">
            <w:pPr>
              <w:snapToGrid w:val="0"/>
              <w:ind w:firstLineChars="200" w:firstLine="42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掌握</w:t>
            </w:r>
            <w:r>
              <w:rPr>
                <w:rFonts w:ascii="Times New Roman" w:eastAsia="仿宋_GB2312" w:hAnsi="Times New Roman" w:hint="eastAsia"/>
                <w:szCs w:val="21"/>
              </w:rPr>
              <w:t>Q-learning</w:t>
            </w:r>
            <w:r>
              <w:rPr>
                <w:rFonts w:ascii="Times New Roman" w:eastAsia="仿宋_GB2312" w:hAnsi="Times New Roman" w:hint="eastAsia"/>
                <w:szCs w:val="21"/>
              </w:rPr>
              <w:t>的学习步骤</w:t>
            </w:r>
            <w:r w:rsidR="00CF358E"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讲授</w:t>
            </w:r>
          </w:p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实操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 w:hint="eastAsia"/>
                <w:sz w:val="20"/>
              </w:rPr>
              <w:t>修改调试程序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目标</w:t>
            </w:r>
            <w:r>
              <w:rPr>
                <w:rFonts w:ascii="Times New Roman" w:eastAsia="仿宋_GB2312" w:hAnsi="Times New Roman" w:hint="eastAsia"/>
              </w:rPr>
              <w:t>5</w:t>
            </w:r>
          </w:p>
        </w:tc>
      </w:tr>
      <w:bookmarkEnd w:id="1"/>
      <w:tr w:rsidR="00CF358E" w:rsidTr="00C43391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 w:hint="eastAsia"/>
                <w:b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358E" w:rsidRDefault="008C26CF" w:rsidP="00C43391">
            <w:pPr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学习你的思维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F358E" w:rsidRDefault="00CF358E" w:rsidP="00C43391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教学内容：</w:t>
            </w:r>
          </w:p>
          <w:p w:rsidR="00CF358E" w:rsidRDefault="00657FC8" w:rsidP="00C43391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掌握诗词生成的基本原理</w:t>
            </w:r>
            <w:r w:rsidR="00CF358E">
              <w:rPr>
                <w:rFonts w:ascii="仿宋" w:eastAsia="仿宋" w:hAnsi="仿宋"/>
                <w:szCs w:val="21"/>
              </w:rPr>
              <w:t>。</w:t>
            </w:r>
            <w:r>
              <w:rPr>
                <w:rFonts w:ascii="仿宋" w:eastAsia="仿宋" w:hAnsi="仿宋" w:hint="eastAsia"/>
                <w:szCs w:val="21"/>
              </w:rPr>
              <w:t>掌握对图像的逻辑思维的处理过程。</w:t>
            </w:r>
          </w:p>
          <w:p w:rsidR="00CF358E" w:rsidRDefault="00CF358E" w:rsidP="00C43391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对学生的要求：</w:t>
            </w:r>
          </w:p>
          <w:p w:rsidR="00CF358E" w:rsidRPr="00657FC8" w:rsidRDefault="00657FC8" w:rsidP="00657FC8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掌握诗词生成的基本原理</w:t>
            </w:r>
            <w:r>
              <w:rPr>
                <w:rFonts w:ascii="仿宋" w:eastAsia="仿宋" w:hAnsi="仿宋"/>
                <w:szCs w:val="21"/>
              </w:rPr>
              <w:t>。</w:t>
            </w:r>
            <w:r>
              <w:rPr>
                <w:rFonts w:ascii="仿宋" w:eastAsia="仿宋" w:hAnsi="仿宋" w:hint="eastAsia"/>
                <w:szCs w:val="21"/>
              </w:rPr>
              <w:t>掌握对图像的逻辑思维的处理过程。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讲授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预习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目标</w:t>
            </w:r>
          </w:p>
          <w:p w:rsidR="00CF358E" w:rsidRDefault="00CF358E" w:rsidP="00C43391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、2、3</w:t>
            </w:r>
          </w:p>
        </w:tc>
      </w:tr>
      <w:tr w:rsidR="00CF358E" w:rsidTr="00C43391">
        <w:trPr>
          <w:jc w:val="center"/>
        </w:trPr>
        <w:tc>
          <w:tcPr>
            <w:tcW w:w="5480" w:type="dxa"/>
            <w:gridSpan w:val="3"/>
            <w:shd w:val="clear" w:color="auto" w:fill="auto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总计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BB1316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20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CF358E" w:rsidRDefault="00CF358E" w:rsidP="00C43391">
            <w:pPr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</w:tbl>
    <w:p w:rsidR="00CF358E" w:rsidRDefault="00CF358E" w:rsidP="00CF358E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CF358E" w:rsidRDefault="00CF358E" w:rsidP="00CF358E">
      <w:pPr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（二）课带实验学时分配</w:t>
      </w:r>
    </w:p>
    <w:tbl>
      <w:tblPr>
        <w:tblW w:w="8994" w:type="dxa"/>
        <w:tblInd w:w="-289" w:type="dxa"/>
        <w:tblLayout w:type="fixed"/>
        <w:tblCellMar>
          <w:top w:w="110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3544"/>
        <w:gridCol w:w="425"/>
        <w:gridCol w:w="347"/>
        <w:gridCol w:w="850"/>
        <w:gridCol w:w="1134"/>
        <w:gridCol w:w="709"/>
      </w:tblGrid>
      <w:tr w:rsidR="00CF358E" w:rsidTr="00C43391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ind w:leftChars="-112" w:left="-5" w:hangingChars="109" w:hanging="23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实验项目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实验内容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必做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选做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实验项目类型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ind w:left="59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教学方式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ind w:left="59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学时分配</w:t>
            </w:r>
          </w:p>
        </w:tc>
      </w:tr>
      <w:tr w:rsidR="00CF358E" w:rsidTr="00C43391">
        <w:trPr>
          <w:trHeight w:val="11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436F2" w:rsidP="00C43391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  <w:r w:rsidRPr="00C436F2">
              <w:rPr>
                <w:rFonts w:ascii="Times New Roman" w:eastAsia="仿宋_GB2312" w:hAnsi="Times New Roman"/>
                <w:szCs w:val="21"/>
              </w:rPr>
              <w:t xml:space="preserve">AIDemo </w:t>
            </w:r>
            <w:r w:rsidRPr="00C436F2">
              <w:rPr>
                <w:rFonts w:ascii="Times New Roman" w:eastAsia="仿宋_GB2312" w:hAnsi="Times New Roman"/>
                <w:szCs w:val="21"/>
              </w:rPr>
              <w:t>示例系统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6F2">
            <w:pPr>
              <w:pStyle w:val="reader-word-layer"/>
              <w:shd w:val="clear" w:color="auto" w:fill="FCFCFC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利用</w:t>
            </w:r>
            <w:r w:rsidR="00C436F2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Python</w:t>
            </w:r>
            <w:r w:rsidR="00C436F2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编程语言，搭建</w:t>
            </w:r>
            <w:r w:rsidR="00C436F2" w:rsidRPr="00C436F2">
              <w:rPr>
                <w:rFonts w:ascii="Times New Roman" w:eastAsia="仿宋_GB2312" w:hAnsi="Times New Roman"/>
                <w:szCs w:val="21"/>
              </w:rPr>
              <w:t>AIDemo</w:t>
            </w:r>
            <w:r w:rsidR="00C436F2">
              <w:rPr>
                <w:rFonts w:ascii="Times New Roman" w:eastAsia="仿宋_GB2312" w:hAnsi="Times New Roman" w:hint="eastAsia"/>
                <w:szCs w:val="21"/>
              </w:rPr>
              <w:t>的运行环境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，</w:t>
            </w:r>
            <w:r w:rsidR="00C436F2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实现</w:t>
            </w:r>
            <w:r w:rsidR="00C436F2" w:rsidRPr="00C436F2"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Face-detection</w:t>
            </w:r>
            <w:r w:rsidR="00C436F2"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√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综合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讲授</w:t>
            </w:r>
          </w:p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示范</w:t>
            </w:r>
          </w:p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</w:tr>
      <w:tr w:rsidR="00CF358E" w:rsidTr="00C43391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436F2" w:rsidP="00C43391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  <w:r w:rsidRPr="00C436F2">
              <w:rPr>
                <w:rFonts w:ascii="Times New Roman" w:eastAsia="仿宋_GB2312" w:hAnsi="Times New Roman"/>
                <w:szCs w:val="21"/>
              </w:rPr>
              <w:t>实践人脸识别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1D5492" w:rsidP="00C436F2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利用</w:t>
            </w:r>
            <w:r>
              <w:rPr>
                <w:rFonts w:ascii="Times New Roman" w:eastAsia="仿宋_GB2312" w:hAnsi="Times New Roman" w:hint="eastAsia"/>
                <w:szCs w:val="21"/>
              </w:rPr>
              <w:t>Python</w:t>
            </w:r>
            <w:r>
              <w:rPr>
                <w:rFonts w:ascii="Times New Roman" w:eastAsia="仿宋_GB2312" w:hAnsi="Times New Roman" w:hint="eastAsia"/>
                <w:szCs w:val="21"/>
              </w:rPr>
              <w:t>编程语言，设计一个人脸识别的算法，并测试自己的人脸数据的相关特征。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√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综合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讲授</w:t>
            </w:r>
          </w:p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示范</w:t>
            </w:r>
          </w:p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</w:tr>
      <w:tr w:rsidR="00CF358E" w:rsidTr="00C43391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1D5492" w:rsidP="00C43391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  <w:r w:rsidRPr="001D5492">
              <w:rPr>
                <w:rFonts w:ascii="Times New Roman" w:eastAsia="仿宋_GB2312" w:hAnsi="Times New Roman"/>
                <w:szCs w:val="21"/>
              </w:rPr>
              <w:t>实践语音信号处理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Pr="001D5492" w:rsidRDefault="001D5492" w:rsidP="00C4339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1D5492">
              <w:rPr>
                <w:rFonts w:ascii="仿宋" w:eastAsia="仿宋" w:hAnsi="仿宋" w:hint="eastAsia"/>
                <w:szCs w:val="21"/>
              </w:rPr>
              <w:t>AIDemo 提供了一个轻量级的示例程序SpeechSeparation，读者可以通过这个例子加深对语音信号处理过程的理解。SpeechSeparation 是一个语音分离程序，输入一个多音源混杂的语</w:t>
            </w:r>
            <w:r w:rsidRPr="001D5492">
              <w:rPr>
                <w:rFonts w:ascii="仿宋" w:eastAsia="仿宋" w:hAnsi="仿宋" w:hint="eastAsia"/>
                <w:szCs w:val="21"/>
              </w:rPr>
              <w:lastRenderedPageBreak/>
              <w:t>音，该程序可以将每个音源的声音分离出来。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√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综合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讲授</w:t>
            </w:r>
          </w:p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示范</w:t>
            </w:r>
          </w:p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</w:tr>
      <w:tr w:rsidR="00CF358E" w:rsidTr="00C43391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1D5492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D5492">
              <w:rPr>
                <w:rFonts w:ascii="仿宋" w:eastAsia="仿宋" w:hAnsi="仿宋" w:hint="eastAsia"/>
                <w:szCs w:val="21"/>
                <w:lang w:val="zh-CN"/>
              </w:rPr>
              <w:t>体验词向量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92" w:rsidRPr="001D5492" w:rsidRDefault="001D5492" w:rsidP="001D5492">
            <w:pPr>
              <w:spacing w:line="259" w:lineRule="auto"/>
              <w:jc w:val="center"/>
              <w:rPr>
                <w:rFonts w:ascii="仿宋" w:eastAsia="仿宋" w:hAnsi="仿宋"/>
                <w:szCs w:val="21"/>
              </w:rPr>
            </w:pPr>
            <w:r w:rsidRPr="001D5492">
              <w:rPr>
                <w:rFonts w:ascii="仿宋" w:eastAsia="仿宋" w:hAnsi="仿宋" w:hint="eastAsia"/>
                <w:szCs w:val="21"/>
              </w:rPr>
              <w:t>AIDemo 提供了一个word2vec 示例程序，帮助读者理解词向量技术。前面我们提到过，词向量是单词在一个连续语义空间上的映射，基于该映射，语义接近的单词所对应的向量间距离更小，从而实现词义的可计算化。</w:t>
            </w:r>
          </w:p>
          <w:p w:rsidR="00CF358E" w:rsidRPr="001D5492" w:rsidRDefault="001D5492" w:rsidP="001D5492">
            <w:pPr>
              <w:spacing w:line="259" w:lineRule="auto"/>
              <w:jc w:val="center"/>
              <w:rPr>
                <w:rFonts w:ascii="仿宋" w:eastAsia="仿宋" w:hAnsi="仿宋"/>
                <w:szCs w:val="21"/>
              </w:rPr>
            </w:pPr>
            <w:r w:rsidRPr="001D5492">
              <w:rPr>
                <w:rFonts w:ascii="仿宋" w:eastAsia="仿宋" w:hAnsi="仿宋" w:hint="eastAsia"/>
                <w:szCs w:val="21"/>
              </w:rPr>
              <w:t>本实验利用Google 的Word2Vet 工具，计算中文词向量。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√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综合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讲授</w:t>
            </w:r>
          </w:p>
          <w:p w:rsidR="00CF358E" w:rsidRDefault="00CF358E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示范</w:t>
            </w:r>
          </w:p>
          <w:p w:rsidR="00CF358E" w:rsidRDefault="00CF358E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实操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2</w:t>
            </w:r>
          </w:p>
        </w:tc>
      </w:tr>
      <w:tr w:rsidR="00CF358E" w:rsidTr="00C43391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1D5492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D5492">
              <w:rPr>
                <w:rFonts w:ascii="仿宋" w:eastAsia="仿宋" w:hAnsi="仿宋" w:hint="eastAsia"/>
                <w:szCs w:val="21"/>
                <w:lang w:val="zh-CN"/>
              </w:rPr>
              <w:t>实践</w:t>
            </w:r>
            <w:r w:rsidRPr="001D5492">
              <w:rPr>
                <w:rFonts w:ascii="仿宋" w:eastAsia="仿宋" w:hAnsi="仿宋"/>
                <w:szCs w:val="21"/>
                <w:lang w:val="zh-CN"/>
              </w:rPr>
              <w:t xml:space="preserve"> AI 机器人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Pr="001D5492" w:rsidRDefault="001D5492" w:rsidP="001D5492">
            <w:pPr>
              <w:spacing w:line="259" w:lineRule="auto"/>
              <w:jc w:val="center"/>
              <w:rPr>
                <w:rFonts w:ascii="仿宋" w:eastAsia="仿宋" w:hAnsi="仿宋"/>
                <w:szCs w:val="21"/>
              </w:rPr>
            </w:pPr>
            <w:r w:rsidRPr="001D5492">
              <w:rPr>
                <w:rFonts w:ascii="仿宋" w:eastAsia="仿宋" w:hAnsi="仿宋" w:hint="eastAsia"/>
                <w:szCs w:val="21"/>
              </w:rPr>
              <w:t>AIDemo 提供了一个基于强化学习的Doom 游戏示例程序fps-game，以帮助读者理解强化学习的强大能力。这一示例程序是一个会打Doom 游戏的AI 机器人，基于深度强化学习方法训练得到。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√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32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综合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CF358E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讲授</w:t>
            </w:r>
          </w:p>
          <w:p w:rsidR="00CF358E" w:rsidRDefault="00CF358E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示范</w:t>
            </w:r>
          </w:p>
          <w:p w:rsidR="00CF358E" w:rsidRDefault="00CF358E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实操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58E" w:rsidRDefault="00D15CC1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2</w:t>
            </w:r>
          </w:p>
        </w:tc>
      </w:tr>
      <w:tr w:rsidR="001D5492" w:rsidTr="00C43391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92" w:rsidRDefault="001D5492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92" w:rsidRDefault="001D5492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D5492">
              <w:rPr>
                <w:rFonts w:ascii="仿宋" w:eastAsia="仿宋" w:hAnsi="仿宋"/>
                <w:szCs w:val="21"/>
                <w:lang w:val="zh-CN"/>
              </w:rPr>
              <w:t>体验 DeepDream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92" w:rsidRPr="001D5492" w:rsidRDefault="001D5492" w:rsidP="001D5492">
            <w:pPr>
              <w:spacing w:line="259" w:lineRule="auto"/>
              <w:jc w:val="center"/>
              <w:rPr>
                <w:rFonts w:ascii="仿宋" w:eastAsia="仿宋" w:hAnsi="仿宋"/>
                <w:szCs w:val="21"/>
              </w:rPr>
            </w:pPr>
            <w:r w:rsidRPr="001D5492">
              <w:rPr>
                <w:rFonts w:ascii="仿宋" w:eastAsia="仿宋" w:hAnsi="仿宋" w:hint="eastAsia"/>
                <w:szCs w:val="21"/>
              </w:rPr>
              <w:t>AIDemo 中包含了DeepDream 的一套实现代码，读者可以基于该示例程序学习基于神经网络的形象思维模拟过程。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92" w:rsidRDefault="001D5492" w:rsidP="00C43391">
            <w:pPr>
              <w:spacing w:line="32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√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92" w:rsidRDefault="001D5492" w:rsidP="00C43391">
            <w:pPr>
              <w:spacing w:line="32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92" w:rsidRDefault="001D5492" w:rsidP="00C43391">
            <w:pPr>
              <w:spacing w:line="32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综合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92" w:rsidRDefault="001D5492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讲授</w:t>
            </w:r>
          </w:p>
          <w:p w:rsidR="001D5492" w:rsidRDefault="001D5492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示范</w:t>
            </w:r>
          </w:p>
          <w:p w:rsidR="001D5492" w:rsidRDefault="001D5492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实操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92" w:rsidRDefault="001D5492" w:rsidP="00C43391">
            <w:pPr>
              <w:spacing w:line="259" w:lineRule="auto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2</w:t>
            </w:r>
          </w:p>
        </w:tc>
      </w:tr>
      <w:tr w:rsidR="00CF358E" w:rsidTr="00C43391">
        <w:trPr>
          <w:trHeight w:val="411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8E" w:rsidRDefault="00CF358E" w:rsidP="00C43391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总计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8E" w:rsidRDefault="00CF358E" w:rsidP="00C43391">
            <w:pPr>
              <w:spacing w:line="320" w:lineRule="exact"/>
              <w:ind w:leftChars="-150" w:left="-315" w:firstLineChars="200" w:firstLine="42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8E" w:rsidRDefault="00CF358E" w:rsidP="00C43391">
            <w:pPr>
              <w:spacing w:line="320" w:lineRule="exact"/>
              <w:ind w:leftChars="-150" w:left="-315" w:firstLineChars="200" w:firstLine="42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8E" w:rsidRDefault="00CF358E" w:rsidP="00C43391">
            <w:pPr>
              <w:spacing w:line="320" w:lineRule="exact"/>
              <w:ind w:leftChars="-150" w:left="-315" w:firstLineChars="200" w:firstLine="42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8E" w:rsidRDefault="00CF358E" w:rsidP="00C43391">
            <w:pPr>
              <w:spacing w:line="259" w:lineRule="auto"/>
              <w:ind w:left="59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8E" w:rsidRDefault="00BB1316" w:rsidP="00C43391">
            <w:pPr>
              <w:spacing w:line="259" w:lineRule="auto"/>
              <w:ind w:left="59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12</w:t>
            </w:r>
          </w:p>
        </w:tc>
      </w:tr>
      <w:tr w:rsidR="00CF358E" w:rsidTr="00C43391">
        <w:trPr>
          <w:trHeight w:val="411"/>
        </w:trPr>
        <w:tc>
          <w:tcPr>
            <w:tcW w:w="8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8E" w:rsidRDefault="00CF358E" w:rsidP="00C43391">
            <w:pPr>
              <w:spacing w:line="259" w:lineRule="auto"/>
              <w:ind w:left="59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说明：实验项目类型分为：演示性、验证性、综合性、设计性、其他；必做与选做栏以</w:t>
            </w:r>
            <w:r>
              <w:rPr>
                <w:rFonts w:ascii="Times New Roman" w:eastAsia="仿宋_GB2312" w:hAnsi="Times New Roman"/>
                <w:szCs w:val="21"/>
              </w:rPr>
              <w:t>“√”</w:t>
            </w:r>
            <w:r>
              <w:rPr>
                <w:rFonts w:ascii="Times New Roman" w:eastAsia="仿宋_GB2312" w:hAnsi="Times New Roman"/>
                <w:szCs w:val="21"/>
              </w:rPr>
              <w:t>表示。每个实验项目以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学时为最小单位。</w:t>
            </w:r>
          </w:p>
        </w:tc>
      </w:tr>
    </w:tbl>
    <w:p w:rsidR="00CF358E" w:rsidRDefault="00CF358E" w:rsidP="00CF358E">
      <w:pPr>
        <w:spacing w:line="360" w:lineRule="auto"/>
        <w:ind w:firstLineChars="200" w:firstLine="420"/>
        <w:rPr>
          <w:rFonts w:ascii="Times New Roman" w:hAnsi="Times New Roman"/>
          <w:b/>
        </w:rPr>
      </w:pPr>
    </w:p>
    <w:p w:rsidR="00CF358E" w:rsidRDefault="00CF358E" w:rsidP="00CF358E">
      <w:pPr>
        <w:widowControl/>
        <w:ind w:firstLineChars="200" w:firstLine="42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四、考核方式及要求</w:t>
      </w:r>
    </w:p>
    <w:p w:rsidR="00CF358E" w:rsidRDefault="00CF358E" w:rsidP="00CF358E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考核方式：</w:t>
      </w:r>
      <w:r>
        <w:rPr>
          <w:rFonts w:ascii="Times New Roman" w:eastAsia="仿宋" w:hAnsi="Times New Roman" w:hint="eastAsia"/>
        </w:rPr>
        <w:t>考查</w:t>
      </w:r>
    </w:p>
    <w:p w:rsidR="00CF358E" w:rsidRDefault="00CF358E" w:rsidP="00CF358E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评价环节</w:t>
      </w:r>
      <w:r>
        <w:rPr>
          <w:rFonts w:ascii="Times New Roman" w:eastAsia="仿宋" w:hAnsi="Times New Roman"/>
        </w:rPr>
        <w:t>1</w:t>
      </w:r>
      <w:r>
        <w:rPr>
          <w:rFonts w:ascii="Times New Roman" w:eastAsia="仿宋" w:hAnsi="Times New Roman"/>
        </w:rPr>
        <w:t>：实验</w:t>
      </w:r>
      <w:r>
        <w:rPr>
          <w:rFonts w:ascii="Times New Roman" w:eastAsia="仿宋" w:hAnsi="Times New Roman"/>
        </w:rPr>
        <w:t>1</w:t>
      </w:r>
      <w:r>
        <w:rPr>
          <w:rFonts w:ascii="Times New Roman" w:eastAsia="仿宋" w:hAnsi="Times New Roman"/>
        </w:rPr>
        <w:t>，</w:t>
      </w:r>
      <w:r>
        <w:rPr>
          <w:rFonts w:ascii="Times New Roman" w:eastAsia="仿宋" w:hAnsi="Times New Roman"/>
        </w:rPr>
        <w:t>20%</w:t>
      </w:r>
      <w:r>
        <w:rPr>
          <w:rFonts w:ascii="Times New Roman" w:eastAsia="仿宋" w:hAnsi="Times New Roman"/>
        </w:rPr>
        <w:t>，</w:t>
      </w:r>
      <w:r>
        <w:rPr>
          <w:rFonts w:ascii="Times New Roman" w:eastAsia="仿宋" w:hAnsi="Times New Roman"/>
          <w:szCs w:val="21"/>
        </w:rPr>
        <w:t>有</w:t>
      </w:r>
      <w:r>
        <w:rPr>
          <w:rFonts w:ascii="Times New Roman" w:eastAsia="仿宋" w:hAnsi="Times New Roman"/>
          <w:szCs w:val="21"/>
        </w:rPr>
        <w:t>4</w:t>
      </w:r>
      <w:r>
        <w:rPr>
          <w:rFonts w:ascii="Times New Roman" w:eastAsia="仿宋" w:hAnsi="Times New Roman"/>
          <w:szCs w:val="21"/>
        </w:rPr>
        <w:t>次实验，实验报告描述目的，原理、设计、过程、现象、结果和分析，主要考查课程目标</w:t>
      </w:r>
      <w:r>
        <w:rPr>
          <w:rFonts w:ascii="Times New Roman" w:eastAsia="仿宋" w:hAnsi="Times New Roman"/>
          <w:szCs w:val="21"/>
        </w:rPr>
        <w:t>4</w:t>
      </w:r>
      <w:r>
        <w:rPr>
          <w:rFonts w:ascii="Times New Roman" w:eastAsia="仿宋" w:hAnsi="Times New Roman"/>
          <w:szCs w:val="21"/>
        </w:rPr>
        <w:t>、</w:t>
      </w:r>
      <w:r>
        <w:rPr>
          <w:rFonts w:ascii="Times New Roman" w:eastAsia="仿宋" w:hAnsi="Times New Roman"/>
          <w:szCs w:val="21"/>
        </w:rPr>
        <w:t>5</w:t>
      </w:r>
      <w:r>
        <w:rPr>
          <w:rFonts w:ascii="Times New Roman" w:eastAsia="仿宋" w:hAnsi="Times New Roman"/>
          <w:szCs w:val="21"/>
        </w:rPr>
        <w:t>。</w:t>
      </w:r>
    </w:p>
    <w:p w:rsidR="00CF358E" w:rsidRDefault="00CF358E" w:rsidP="00CF358E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评价环节</w:t>
      </w:r>
      <w:r>
        <w:rPr>
          <w:rFonts w:ascii="Times New Roman" w:eastAsia="仿宋" w:hAnsi="Times New Roman"/>
        </w:rPr>
        <w:t>2</w:t>
      </w:r>
      <w:r>
        <w:rPr>
          <w:rFonts w:ascii="Times New Roman" w:eastAsia="仿宋" w:hAnsi="Times New Roman"/>
        </w:rPr>
        <w:t>：实验</w:t>
      </w:r>
      <w:r>
        <w:rPr>
          <w:rFonts w:ascii="Times New Roman" w:eastAsia="仿宋" w:hAnsi="Times New Roman"/>
        </w:rPr>
        <w:t>2</w:t>
      </w:r>
      <w:r>
        <w:rPr>
          <w:rFonts w:ascii="Times New Roman" w:eastAsia="仿宋" w:hAnsi="Times New Roman"/>
        </w:rPr>
        <w:t>，</w:t>
      </w:r>
      <w:r>
        <w:rPr>
          <w:rFonts w:ascii="Times New Roman" w:eastAsia="仿宋" w:hAnsi="Times New Roman"/>
        </w:rPr>
        <w:t>10%</w:t>
      </w:r>
      <w:r>
        <w:rPr>
          <w:rFonts w:ascii="Times New Roman" w:eastAsia="仿宋" w:hAnsi="Times New Roman"/>
          <w:szCs w:val="21"/>
        </w:rPr>
        <w:t>，</w:t>
      </w:r>
      <w:r>
        <w:rPr>
          <w:rFonts w:ascii="Times New Roman" w:eastAsia="仿宋" w:hAnsi="Times New Roman" w:hint="eastAsia"/>
          <w:szCs w:val="21"/>
        </w:rPr>
        <w:t>综合实验</w:t>
      </w:r>
      <w:r>
        <w:rPr>
          <w:rFonts w:ascii="Times New Roman" w:eastAsia="仿宋" w:hAnsi="Times New Roman" w:hint="eastAsia"/>
          <w:szCs w:val="21"/>
        </w:rPr>
        <w:t>1</w:t>
      </w:r>
      <w:r>
        <w:rPr>
          <w:rFonts w:ascii="Times New Roman" w:eastAsia="仿宋" w:hAnsi="Times New Roman" w:hint="eastAsia"/>
          <w:szCs w:val="21"/>
        </w:rPr>
        <w:t>次，</w:t>
      </w:r>
      <w:r>
        <w:rPr>
          <w:rFonts w:ascii="Times New Roman" w:eastAsia="仿宋" w:hAnsi="Times New Roman"/>
          <w:szCs w:val="21"/>
        </w:rPr>
        <w:t>实验报告描述目的，原理、设计、过程、现象、结果和分析，主要考查课程目标</w:t>
      </w:r>
      <w:r>
        <w:rPr>
          <w:rFonts w:ascii="Times New Roman" w:eastAsia="仿宋" w:hAnsi="Times New Roman"/>
          <w:szCs w:val="21"/>
        </w:rPr>
        <w:t>1</w:t>
      </w:r>
      <w:r>
        <w:rPr>
          <w:rFonts w:ascii="Times New Roman" w:eastAsia="仿宋" w:hAnsi="Times New Roman"/>
          <w:szCs w:val="21"/>
        </w:rPr>
        <w:t>、</w:t>
      </w:r>
      <w:r>
        <w:rPr>
          <w:rFonts w:ascii="Times New Roman" w:eastAsia="仿宋" w:hAnsi="Times New Roman"/>
          <w:szCs w:val="21"/>
        </w:rPr>
        <w:t>2</w:t>
      </w:r>
      <w:r>
        <w:rPr>
          <w:rFonts w:ascii="Times New Roman" w:eastAsia="仿宋" w:hAnsi="Times New Roman"/>
          <w:szCs w:val="21"/>
        </w:rPr>
        <w:t>、</w:t>
      </w:r>
      <w:r>
        <w:rPr>
          <w:rFonts w:ascii="Times New Roman" w:eastAsia="仿宋" w:hAnsi="Times New Roman"/>
          <w:szCs w:val="21"/>
        </w:rPr>
        <w:t>6</w:t>
      </w:r>
      <w:r>
        <w:rPr>
          <w:rFonts w:ascii="Times New Roman" w:eastAsia="仿宋" w:hAnsi="Times New Roman"/>
          <w:szCs w:val="21"/>
        </w:rPr>
        <w:t>。</w:t>
      </w:r>
    </w:p>
    <w:p w:rsidR="00CF358E" w:rsidRDefault="00CF358E" w:rsidP="00CF358E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评价环节</w:t>
      </w:r>
      <w:r>
        <w:rPr>
          <w:rFonts w:ascii="Times New Roman" w:eastAsia="仿宋" w:hAnsi="Times New Roman"/>
        </w:rPr>
        <w:t>3</w:t>
      </w:r>
      <w:r>
        <w:rPr>
          <w:rFonts w:ascii="Times New Roman" w:eastAsia="仿宋" w:hAnsi="Times New Roman"/>
        </w:rPr>
        <w:t>：</w:t>
      </w:r>
      <w:r>
        <w:rPr>
          <w:rFonts w:ascii="Times New Roman" w:eastAsia="仿宋" w:hAnsi="Times New Roman" w:hint="eastAsia"/>
        </w:rPr>
        <w:t>大作业</w:t>
      </w:r>
      <w:r>
        <w:rPr>
          <w:rFonts w:ascii="Times New Roman" w:eastAsia="仿宋" w:hAnsi="Times New Roman"/>
        </w:rPr>
        <w:t>，</w:t>
      </w:r>
      <w:r>
        <w:rPr>
          <w:rFonts w:ascii="Times New Roman" w:eastAsia="仿宋" w:hAnsi="Times New Roman"/>
        </w:rPr>
        <w:t>70%</w:t>
      </w:r>
      <w:r>
        <w:rPr>
          <w:rFonts w:ascii="Times New Roman" w:eastAsia="仿宋" w:hAnsi="Times New Roman"/>
        </w:rPr>
        <w:t>，</w:t>
      </w:r>
      <w:r>
        <w:rPr>
          <w:rFonts w:ascii="Times New Roman" w:eastAsia="仿宋" w:hAnsi="Times New Roman"/>
          <w:szCs w:val="21"/>
        </w:rPr>
        <w:t xml:space="preserve"> </w:t>
      </w:r>
      <w:r>
        <w:rPr>
          <w:rFonts w:ascii="Times New Roman" w:eastAsia="仿宋" w:hAnsi="Times New Roman"/>
          <w:szCs w:val="21"/>
        </w:rPr>
        <w:t>要求能掌握课程的基础和专业知识，主要考查课程目标</w:t>
      </w:r>
      <w:r>
        <w:rPr>
          <w:rFonts w:ascii="Times New Roman" w:eastAsia="仿宋" w:hAnsi="Times New Roman"/>
          <w:szCs w:val="21"/>
        </w:rPr>
        <w:t>1</w:t>
      </w:r>
      <w:r>
        <w:rPr>
          <w:rFonts w:ascii="Times New Roman" w:eastAsia="仿宋" w:hAnsi="Times New Roman"/>
          <w:szCs w:val="21"/>
        </w:rPr>
        <w:t>、</w:t>
      </w:r>
      <w:r>
        <w:rPr>
          <w:rFonts w:ascii="Times New Roman" w:eastAsia="仿宋" w:hAnsi="Times New Roman"/>
          <w:szCs w:val="21"/>
        </w:rPr>
        <w:t>2</w:t>
      </w:r>
      <w:r>
        <w:rPr>
          <w:rFonts w:ascii="Times New Roman" w:eastAsia="仿宋" w:hAnsi="Times New Roman"/>
          <w:szCs w:val="21"/>
        </w:rPr>
        <w:t>、</w:t>
      </w:r>
      <w:r>
        <w:rPr>
          <w:rFonts w:ascii="Times New Roman" w:eastAsia="仿宋" w:hAnsi="Times New Roman"/>
          <w:szCs w:val="21"/>
        </w:rPr>
        <w:t>6</w:t>
      </w:r>
      <w:r>
        <w:rPr>
          <w:rFonts w:ascii="Times New Roman" w:eastAsia="仿宋" w:hAnsi="Times New Roman"/>
          <w:szCs w:val="21"/>
        </w:rPr>
        <w:t>。</w:t>
      </w:r>
    </w:p>
    <w:p w:rsidR="00CF358E" w:rsidRDefault="00CF358E" w:rsidP="00CF358E">
      <w:pPr>
        <w:spacing w:line="360" w:lineRule="auto"/>
        <w:ind w:firstLineChars="200" w:firstLine="420"/>
        <w:rPr>
          <w:rFonts w:ascii="Times New Roman" w:eastAsia="仿宋" w:hAnsi="Times New Roman"/>
          <w:szCs w:val="21"/>
        </w:rPr>
      </w:pPr>
      <w:r>
        <w:rPr>
          <w:rFonts w:ascii="Times New Roman" w:hAnsi="Times New Roman"/>
          <w:b/>
        </w:rPr>
        <w:t>五、推荐教材与参考资料</w:t>
      </w:r>
    </w:p>
    <w:p w:rsidR="00CF358E" w:rsidRDefault="00CF358E" w:rsidP="00CF358E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推荐教材</w:t>
      </w:r>
      <w:r>
        <w:rPr>
          <w:rFonts w:ascii="Times New Roman" w:eastAsia="仿宋" w:hAnsi="Times New Roman"/>
        </w:rPr>
        <w:t>1</w:t>
      </w:r>
      <w:r>
        <w:rPr>
          <w:rFonts w:ascii="Times New Roman" w:eastAsia="仿宋" w:hAnsi="Times New Roman"/>
        </w:rPr>
        <w:t>：</w:t>
      </w:r>
      <w:r w:rsidR="00D15CC1">
        <w:rPr>
          <w:rFonts w:ascii="Times New Roman" w:eastAsia="仿宋" w:hAnsi="Times New Roman"/>
        </w:rPr>
        <w:t>《</w:t>
      </w:r>
      <w:r w:rsidR="00D15CC1">
        <w:rPr>
          <w:rFonts w:ascii="Times New Roman" w:eastAsia="仿宋" w:hAnsi="Times New Roman" w:hint="eastAsia"/>
        </w:rPr>
        <w:t>人工智能</w:t>
      </w:r>
      <w:r w:rsidR="00D15CC1">
        <w:rPr>
          <w:rFonts w:ascii="Times New Roman" w:eastAsia="仿宋" w:hAnsi="Times New Roman"/>
        </w:rPr>
        <w:t>》，</w:t>
      </w:r>
      <w:r w:rsidR="00D15CC1">
        <w:rPr>
          <w:rFonts w:ascii="Times New Roman" w:eastAsia="仿宋" w:hAnsi="Times New Roman" w:hint="eastAsia"/>
        </w:rPr>
        <w:t>王东等</w:t>
      </w:r>
      <w:r w:rsidR="00D15CC1">
        <w:rPr>
          <w:rFonts w:ascii="Times New Roman" w:eastAsia="仿宋" w:hAnsi="Times New Roman"/>
        </w:rPr>
        <w:t>，</w:t>
      </w:r>
      <w:hyperlink r:id="rId7" w:tgtFrame="_blank" w:tooltip="武汉大学出版社" w:history="1">
        <w:r w:rsidR="00D15CC1">
          <w:rPr>
            <w:rFonts w:ascii="Times New Roman" w:eastAsia="仿宋" w:hAnsi="Times New Roman" w:hint="eastAsia"/>
          </w:rPr>
          <w:t>清华大学出版社</w:t>
        </w:r>
      </w:hyperlink>
      <w:r w:rsidR="00D15CC1">
        <w:rPr>
          <w:rFonts w:ascii="Times New Roman" w:eastAsia="仿宋" w:hAnsi="Times New Roman"/>
        </w:rPr>
        <w:t>，</w:t>
      </w:r>
      <w:r w:rsidR="00D15CC1">
        <w:rPr>
          <w:rFonts w:ascii="Times New Roman" w:eastAsia="仿宋" w:hAnsi="Times New Roman"/>
        </w:rPr>
        <w:t>2019</w:t>
      </w:r>
      <w:r w:rsidR="00D15CC1">
        <w:rPr>
          <w:rFonts w:ascii="Times New Roman" w:eastAsia="仿宋" w:hAnsi="Times New Roman"/>
        </w:rPr>
        <w:t>，</w:t>
      </w:r>
      <w:r w:rsidR="00D15CC1">
        <w:rPr>
          <w:rFonts w:ascii="Times New Roman" w:eastAsia="仿宋" w:hAnsi="Times New Roman" w:hint="eastAsia"/>
        </w:rPr>
        <w:t>第</w:t>
      </w:r>
      <w:r w:rsidR="00D15CC1">
        <w:rPr>
          <w:rFonts w:ascii="Times New Roman" w:eastAsia="仿宋" w:hAnsi="Times New Roman"/>
        </w:rPr>
        <w:t>1</w:t>
      </w:r>
      <w:r w:rsidR="00D15CC1">
        <w:rPr>
          <w:rFonts w:ascii="Times New Roman" w:eastAsia="仿宋" w:hAnsi="Times New Roman" w:hint="eastAsia"/>
        </w:rPr>
        <w:t>版</w:t>
      </w:r>
      <w:r w:rsidR="00D15CC1">
        <w:rPr>
          <w:rFonts w:ascii="Times New Roman" w:eastAsia="仿宋" w:hAnsi="Times New Roman"/>
        </w:rPr>
        <w:t>，</w:t>
      </w:r>
      <w:r w:rsidR="00D15CC1">
        <w:rPr>
          <w:rFonts w:ascii="Times New Roman" w:eastAsia="仿宋" w:hAnsi="Times New Roman" w:hint="eastAsia"/>
        </w:rPr>
        <w:t>I</w:t>
      </w:r>
      <w:r w:rsidR="00D15CC1">
        <w:rPr>
          <w:rFonts w:ascii="Times New Roman" w:eastAsia="仿宋" w:hAnsi="Times New Roman"/>
        </w:rPr>
        <w:t>SBN</w:t>
      </w:r>
      <w:r w:rsidR="00D15CC1">
        <w:rPr>
          <w:rFonts w:ascii="Times New Roman" w:eastAsia="仿宋" w:hAnsi="Times New Roman"/>
        </w:rPr>
        <w:t>：</w:t>
      </w:r>
      <w:r w:rsidR="00D15CC1">
        <w:rPr>
          <w:rFonts w:ascii="Times New Roman" w:eastAsia="仿宋" w:hAnsi="Times New Roman" w:hint="eastAsia"/>
        </w:rPr>
        <w:t>9787307073104</w:t>
      </w:r>
      <w:r w:rsidR="00D15CC1">
        <w:rPr>
          <w:rFonts w:ascii="Times New Roman" w:eastAsia="仿宋" w:hAnsi="Times New Roman" w:hint="eastAsia"/>
        </w:rPr>
        <w:t>。</w:t>
      </w:r>
    </w:p>
    <w:p w:rsidR="00CF358E" w:rsidRDefault="00CF358E" w:rsidP="00CF358E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参考资料</w:t>
      </w:r>
      <w:r>
        <w:rPr>
          <w:rFonts w:ascii="Times New Roman" w:eastAsia="仿宋" w:hAnsi="Times New Roman"/>
        </w:rPr>
        <w:t>1</w:t>
      </w:r>
      <w:r>
        <w:rPr>
          <w:rFonts w:ascii="Times New Roman" w:eastAsia="仿宋" w:hAnsi="Times New Roman"/>
        </w:rPr>
        <w:t>：</w:t>
      </w:r>
      <w:r w:rsidR="00B25EC0">
        <w:rPr>
          <w:rFonts w:ascii="Times New Roman" w:eastAsia="仿宋" w:hAnsi="Times New Roman"/>
        </w:rPr>
        <w:t>《</w:t>
      </w:r>
      <w:r w:rsidR="00B25EC0" w:rsidRPr="00B25EC0">
        <w:rPr>
          <w:rFonts w:ascii="Times New Roman" w:eastAsia="仿宋" w:hAnsi="Times New Roman" w:hint="eastAsia"/>
        </w:rPr>
        <w:t>现代机器学习技术导论</w:t>
      </w:r>
      <w:r w:rsidR="00B25EC0">
        <w:rPr>
          <w:rFonts w:ascii="Times New Roman" w:eastAsia="仿宋" w:hAnsi="Times New Roman"/>
        </w:rPr>
        <w:t>》</w:t>
      </w:r>
      <w:r>
        <w:rPr>
          <w:rFonts w:ascii="Times New Roman" w:eastAsia="仿宋" w:hAnsi="Times New Roman"/>
        </w:rPr>
        <w:t>，</w:t>
      </w:r>
      <w:r w:rsidR="00B25EC0">
        <w:rPr>
          <w:rFonts w:ascii="Times New Roman" w:eastAsia="仿宋" w:hAnsi="Times New Roman" w:hint="eastAsia"/>
        </w:rPr>
        <w:t>王东</w:t>
      </w:r>
      <w:r w:rsidR="00B25EC0">
        <w:rPr>
          <w:rFonts w:ascii="Times New Roman" w:eastAsia="仿宋" w:hAnsi="Times New Roman"/>
        </w:rPr>
        <w:t>，</w:t>
      </w:r>
      <w:r w:rsidR="00B25EC0">
        <w:rPr>
          <w:rFonts w:ascii="Times New Roman" w:eastAsia="仿宋" w:hAnsi="Times New Roman" w:hint="eastAsia"/>
        </w:rPr>
        <w:t>http://aibook.cslt.org</w:t>
      </w:r>
      <w:r>
        <w:rPr>
          <w:rFonts w:ascii="Times New Roman" w:eastAsia="仿宋" w:hAnsi="Times New Roman" w:hint="eastAsia"/>
        </w:rPr>
        <w:t>。</w:t>
      </w:r>
    </w:p>
    <w:p w:rsidR="00CF358E" w:rsidRDefault="00CF358E" w:rsidP="00CF358E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参考资料</w:t>
      </w:r>
      <w:r>
        <w:rPr>
          <w:rFonts w:ascii="Times New Roman" w:eastAsia="仿宋" w:hAnsi="Times New Roman"/>
        </w:rPr>
        <w:t>2</w:t>
      </w:r>
      <w:r>
        <w:rPr>
          <w:rFonts w:ascii="Times New Roman" w:eastAsia="仿宋" w:hAnsi="Times New Roman"/>
        </w:rPr>
        <w:t>：</w:t>
      </w:r>
      <w:r>
        <w:rPr>
          <w:rFonts w:ascii="Times New Roman" w:eastAsia="仿宋" w:hAnsi="Times New Roman" w:hint="eastAsia"/>
        </w:rPr>
        <w:t>《</w:t>
      </w:r>
      <w:r w:rsidR="00B25EC0" w:rsidRPr="00B25EC0">
        <w:rPr>
          <w:rFonts w:ascii="Times New Roman" w:eastAsia="仿宋" w:hAnsi="Times New Roman"/>
        </w:rPr>
        <w:t>深度学习</w:t>
      </w:r>
      <w:r w:rsidR="00B25EC0" w:rsidRPr="00B25EC0">
        <w:rPr>
          <w:rFonts w:ascii="Times New Roman" w:eastAsia="仿宋" w:hAnsi="Times New Roman"/>
        </w:rPr>
        <w:t>[deep learning]</w:t>
      </w:r>
      <w:r>
        <w:rPr>
          <w:rFonts w:ascii="Times New Roman" w:eastAsia="仿宋" w:hAnsi="Times New Roman" w:hint="eastAsia"/>
        </w:rPr>
        <w:t>》，</w:t>
      </w:r>
      <w:r w:rsidR="00B25EC0" w:rsidRPr="00B25EC0">
        <w:rPr>
          <w:rFonts w:ascii="Times New Roman" w:eastAsia="仿宋" w:hAnsi="Times New Roman"/>
        </w:rPr>
        <w:t>[</w:t>
      </w:r>
      <w:r w:rsidR="00B25EC0" w:rsidRPr="00B25EC0">
        <w:rPr>
          <w:rFonts w:ascii="Times New Roman" w:eastAsia="仿宋" w:hAnsi="Times New Roman"/>
        </w:rPr>
        <w:t>美</w:t>
      </w:r>
      <w:r w:rsidR="00C47E14">
        <w:rPr>
          <w:rFonts w:ascii="Times New Roman" w:eastAsia="仿宋" w:hAnsi="Times New Roman"/>
        </w:rPr>
        <w:t xml:space="preserve">] </w:t>
      </w:r>
      <w:hyperlink r:id="rId8" w:tgtFrame="_blank" w:history="1">
        <w:r w:rsidR="00B25EC0" w:rsidRPr="00B25EC0">
          <w:rPr>
            <w:rFonts w:ascii="Times New Roman" w:eastAsia="仿宋" w:hAnsi="Times New Roman"/>
          </w:rPr>
          <w:t>Ian</w:t>
        </w:r>
      </w:hyperlink>
      <w:r w:rsidR="00B25EC0">
        <w:rPr>
          <w:rFonts w:ascii="Times New Roman" w:eastAsia="仿宋" w:hAnsi="Times New Roman" w:hint="eastAsia"/>
        </w:rPr>
        <w:t xml:space="preserve"> </w:t>
      </w:r>
      <w:hyperlink r:id="rId9" w:tgtFrame="_blank" w:history="1">
        <w:r w:rsidR="00B25EC0" w:rsidRPr="00B25EC0">
          <w:rPr>
            <w:rFonts w:ascii="Times New Roman" w:eastAsia="仿宋" w:hAnsi="Times New Roman"/>
          </w:rPr>
          <w:t>Goodfellow</w:t>
        </w:r>
      </w:hyperlink>
      <w:r w:rsidR="00B25EC0" w:rsidRPr="00B25EC0">
        <w:rPr>
          <w:rFonts w:ascii="Times New Roman" w:eastAsia="仿宋" w:hAnsi="Times New Roman" w:hint="eastAsia"/>
        </w:rPr>
        <w:t>等</w:t>
      </w:r>
      <w:r>
        <w:rPr>
          <w:rFonts w:ascii="Times New Roman" w:eastAsia="仿宋" w:hAnsi="Times New Roman" w:hint="eastAsia"/>
        </w:rPr>
        <w:t>，</w:t>
      </w:r>
      <w:hyperlink r:id="rId10" w:tgtFrame="_blank" w:tooltip="人民邮电出版社" w:history="1">
        <w:r w:rsidR="00B25EC0" w:rsidRPr="00B25EC0">
          <w:rPr>
            <w:rFonts w:ascii="Times New Roman" w:eastAsia="仿宋" w:hAnsi="Times New Roman"/>
          </w:rPr>
          <w:t>人民邮电出版社</w:t>
        </w:r>
      </w:hyperlink>
      <w:r>
        <w:rPr>
          <w:rFonts w:ascii="Times New Roman" w:eastAsia="仿宋" w:hAnsi="Times New Roman" w:hint="eastAsia"/>
        </w:rPr>
        <w:t>，</w:t>
      </w:r>
      <w:r w:rsidR="00B25EC0">
        <w:rPr>
          <w:rFonts w:ascii="Times New Roman" w:eastAsia="仿宋" w:hAnsi="Times New Roman" w:hint="eastAsia"/>
        </w:rPr>
        <w:t>2017</w:t>
      </w:r>
      <w:r>
        <w:rPr>
          <w:rFonts w:ascii="Times New Roman" w:eastAsia="仿宋" w:hAnsi="Times New Roman"/>
        </w:rPr>
        <w:t>，</w:t>
      </w:r>
      <w:r>
        <w:rPr>
          <w:rFonts w:ascii="Times New Roman" w:eastAsia="仿宋" w:hAnsi="Times New Roman" w:hint="eastAsia"/>
        </w:rPr>
        <w:t>第</w:t>
      </w:r>
      <w:r>
        <w:rPr>
          <w:rFonts w:ascii="Times New Roman" w:eastAsia="仿宋" w:hAnsi="Times New Roman"/>
        </w:rPr>
        <w:t>1</w:t>
      </w:r>
      <w:r>
        <w:rPr>
          <w:rFonts w:ascii="Times New Roman" w:eastAsia="仿宋" w:hAnsi="Times New Roman" w:hint="eastAsia"/>
        </w:rPr>
        <w:t>版</w:t>
      </w:r>
      <w:r>
        <w:rPr>
          <w:rFonts w:ascii="Times New Roman" w:eastAsia="仿宋" w:hAnsi="Times New Roman"/>
        </w:rPr>
        <w:t>，</w:t>
      </w:r>
      <w:r>
        <w:rPr>
          <w:rFonts w:ascii="Times New Roman" w:eastAsia="仿宋" w:hAnsi="Times New Roman" w:hint="eastAsia"/>
        </w:rPr>
        <w:t>I</w:t>
      </w:r>
      <w:r>
        <w:rPr>
          <w:rFonts w:ascii="Times New Roman" w:eastAsia="仿宋" w:hAnsi="Times New Roman"/>
        </w:rPr>
        <w:t>SBN</w:t>
      </w:r>
      <w:r>
        <w:rPr>
          <w:rFonts w:ascii="Times New Roman" w:eastAsia="仿宋" w:hAnsi="Times New Roman"/>
        </w:rPr>
        <w:t>：</w:t>
      </w:r>
      <w:r w:rsidR="00B25EC0" w:rsidRPr="00B25EC0">
        <w:rPr>
          <w:rFonts w:ascii="Times New Roman" w:eastAsia="仿宋" w:hAnsi="Times New Roman"/>
        </w:rPr>
        <w:t>9787115461476</w:t>
      </w:r>
      <w:r>
        <w:rPr>
          <w:rFonts w:ascii="Times New Roman" w:eastAsia="仿宋" w:hAnsi="Times New Roman" w:hint="eastAsia"/>
        </w:rPr>
        <w:t>。</w:t>
      </w:r>
    </w:p>
    <w:p w:rsidR="00CF358E" w:rsidRDefault="00CF358E" w:rsidP="00CF358E">
      <w:pPr>
        <w:spacing w:line="360" w:lineRule="auto"/>
        <w:ind w:firstLineChars="200" w:firstLine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六、大纲执行说明</w:t>
      </w:r>
    </w:p>
    <w:p w:rsidR="00CF358E" w:rsidRDefault="00CF358E" w:rsidP="00CF358E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szCs w:val="21"/>
        </w:rPr>
        <w:t>本课程的理论知识比较多，也比较细，除上课听讲以外，还可以利用视频资源学习。作业应在理解的复习理解的基础上独立完成。</w:t>
      </w:r>
    </w:p>
    <w:p w:rsidR="00CF358E" w:rsidRDefault="00CF358E" w:rsidP="00CF358E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szCs w:val="21"/>
        </w:rPr>
        <w:t>做好实验的预习工作，在实验室中跟随教师的实践案例层次递进，在掌握基本的知识、方法和技巧后，根据教师的要求和自己的设想，对现有案例进行改进和完善，增强自己的独立工作能力。</w:t>
      </w:r>
    </w:p>
    <w:p w:rsidR="00CF358E" w:rsidRDefault="00CF358E" w:rsidP="00CF358E">
      <w:pPr>
        <w:adjustRightInd w:val="0"/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szCs w:val="21"/>
        </w:rPr>
        <w:t>学习过程中要注意</w:t>
      </w:r>
      <w:r>
        <w:rPr>
          <w:rFonts w:ascii="Times New Roman" w:eastAsia="仿宋" w:hAnsi="Times New Roman" w:hint="eastAsia"/>
          <w:szCs w:val="21"/>
        </w:rPr>
        <w:t>各种</w:t>
      </w:r>
      <w:r>
        <w:rPr>
          <w:rFonts w:ascii="Times New Roman" w:eastAsia="仿宋" w:hAnsi="Times New Roman"/>
          <w:szCs w:val="21"/>
        </w:rPr>
        <w:t>自动识别技术的设计，要注意使用各芯片数据手册、库函数的帮助文档和各种论坛等网络资源，解决学习中的问题和困难。</w:t>
      </w:r>
    </w:p>
    <w:p w:rsidR="00CF358E" w:rsidRDefault="00CF358E" w:rsidP="00CF358E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:rsidR="00CF358E" w:rsidRDefault="00CF358E" w:rsidP="00CF358E">
      <w:pPr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执笔人：</w:t>
      </w:r>
      <w:r>
        <w:rPr>
          <w:rFonts w:ascii="Times New Roman" w:eastAsia="仿宋" w:hAnsi="Times New Roman" w:hint="eastAsia"/>
        </w:rPr>
        <w:t xml:space="preserve"> </w:t>
      </w:r>
      <w:r>
        <w:rPr>
          <w:rFonts w:ascii="Times New Roman" w:eastAsia="仿宋" w:hAnsi="Times New Roman"/>
        </w:rPr>
        <w:t xml:space="preserve">                                       </w:t>
      </w:r>
      <w:r>
        <w:rPr>
          <w:rFonts w:ascii="Times New Roman" w:eastAsia="仿宋" w:hAnsi="Times New Roman"/>
        </w:rPr>
        <w:t>参与人：</w:t>
      </w:r>
      <w:r>
        <w:rPr>
          <w:rFonts w:ascii="Times New Roman" w:eastAsia="仿宋" w:hAnsi="Times New Roman" w:hint="eastAsia"/>
        </w:rPr>
        <w:t xml:space="preserve"> </w:t>
      </w:r>
    </w:p>
    <w:p w:rsidR="00CF358E" w:rsidRDefault="00CF358E" w:rsidP="00CF358E">
      <w:pPr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审核人：</w:t>
      </w:r>
      <w:r>
        <w:rPr>
          <w:rFonts w:ascii="Times New Roman" w:eastAsia="仿宋" w:hAnsi="Times New Roman" w:hint="eastAsia"/>
        </w:rPr>
        <w:t xml:space="preserve">     </w:t>
      </w:r>
      <w:r>
        <w:rPr>
          <w:rFonts w:ascii="Times New Roman" w:eastAsia="仿宋" w:hAnsi="Times New Roman"/>
        </w:rPr>
        <w:t xml:space="preserve">                                   </w:t>
      </w:r>
      <w:r>
        <w:rPr>
          <w:rFonts w:ascii="Times New Roman" w:eastAsia="仿宋" w:hAnsi="Times New Roman"/>
        </w:rPr>
        <w:t>批准人：</w:t>
      </w:r>
      <w:r>
        <w:rPr>
          <w:rFonts w:ascii="Times New Roman" w:eastAsia="仿宋" w:hAnsi="Times New Roman" w:hint="eastAsia"/>
        </w:rPr>
        <w:t xml:space="preserve"> </w:t>
      </w:r>
    </w:p>
    <w:p w:rsidR="00CF358E" w:rsidRDefault="00CF358E" w:rsidP="00CF358E">
      <w:pPr>
        <w:rPr>
          <w:rFonts w:ascii="Times New Roman" w:eastAsia="仿宋" w:hAnsi="Times New Roman"/>
        </w:rPr>
      </w:pPr>
    </w:p>
    <w:p w:rsidR="00CF358E" w:rsidRDefault="00CF358E" w:rsidP="00CF358E">
      <w:pPr>
        <w:adjustRightInd w:val="0"/>
        <w:snapToGrid w:val="0"/>
        <w:spacing w:line="360" w:lineRule="auto"/>
        <w:jc w:val="right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/>
          <w:szCs w:val="21"/>
        </w:rPr>
        <w:t>制定时间：</w:t>
      </w:r>
      <w:r>
        <w:rPr>
          <w:rFonts w:ascii="Times New Roman" w:eastAsia="仿宋" w:hAnsi="Times New Roman"/>
          <w:szCs w:val="21"/>
        </w:rPr>
        <w:t>20</w:t>
      </w:r>
      <w:r>
        <w:rPr>
          <w:rFonts w:ascii="Times New Roman" w:eastAsia="仿宋" w:hAnsi="Times New Roman" w:hint="eastAsia"/>
          <w:szCs w:val="21"/>
        </w:rPr>
        <w:t>20</w:t>
      </w:r>
      <w:r>
        <w:rPr>
          <w:rFonts w:ascii="Times New Roman" w:eastAsia="仿宋" w:hAnsi="Times New Roman"/>
          <w:szCs w:val="21"/>
        </w:rPr>
        <w:t>年</w:t>
      </w:r>
      <w:r>
        <w:rPr>
          <w:rFonts w:ascii="Times New Roman" w:eastAsia="仿宋" w:hAnsi="Times New Roman"/>
          <w:szCs w:val="21"/>
        </w:rPr>
        <w:t xml:space="preserve"> </w:t>
      </w:r>
      <w:r>
        <w:rPr>
          <w:rFonts w:ascii="Times New Roman" w:eastAsia="仿宋" w:hAnsi="Times New Roman" w:hint="eastAsia"/>
          <w:szCs w:val="21"/>
        </w:rPr>
        <w:t>1</w:t>
      </w:r>
      <w:r>
        <w:rPr>
          <w:rFonts w:ascii="Times New Roman" w:eastAsia="仿宋" w:hAnsi="Times New Roman"/>
          <w:szCs w:val="21"/>
        </w:rPr>
        <w:t>月</w:t>
      </w:r>
    </w:p>
    <w:p w:rsidR="00CF358E" w:rsidRDefault="00CF358E" w:rsidP="00CF358E"/>
    <w:p w:rsidR="00386A9F" w:rsidRDefault="00386A9F"/>
    <w:sectPr w:rsidR="00386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0E9" w:rsidRDefault="005160E9" w:rsidP="00CF358E">
      <w:r>
        <w:separator/>
      </w:r>
    </w:p>
  </w:endnote>
  <w:endnote w:type="continuationSeparator" w:id="0">
    <w:p w:rsidR="005160E9" w:rsidRDefault="005160E9" w:rsidP="00CF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0E9" w:rsidRDefault="005160E9" w:rsidP="00CF358E">
      <w:r>
        <w:separator/>
      </w:r>
    </w:p>
  </w:footnote>
  <w:footnote w:type="continuationSeparator" w:id="0">
    <w:p w:rsidR="005160E9" w:rsidRDefault="005160E9" w:rsidP="00CF3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314E1"/>
    <w:multiLevelType w:val="hybridMultilevel"/>
    <w:tmpl w:val="4A588366"/>
    <w:lvl w:ilvl="0" w:tplc="5C3AA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8B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61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2A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01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E1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A4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4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C40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89"/>
    <w:rsid w:val="00193CEA"/>
    <w:rsid w:val="001D5492"/>
    <w:rsid w:val="00254D0F"/>
    <w:rsid w:val="00386A9F"/>
    <w:rsid w:val="005160E9"/>
    <w:rsid w:val="00574A2E"/>
    <w:rsid w:val="005A2DF4"/>
    <w:rsid w:val="00657FC8"/>
    <w:rsid w:val="006B6125"/>
    <w:rsid w:val="00766C3B"/>
    <w:rsid w:val="008C26CF"/>
    <w:rsid w:val="0093370C"/>
    <w:rsid w:val="00A4612C"/>
    <w:rsid w:val="00B25EC0"/>
    <w:rsid w:val="00BB1316"/>
    <w:rsid w:val="00BD4889"/>
    <w:rsid w:val="00C436F2"/>
    <w:rsid w:val="00C47E14"/>
    <w:rsid w:val="00CB2D95"/>
    <w:rsid w:val="00CF358E"/>
    <w:rsid w:val="00D15CC1"/>
    <w:rsid w:val="00D44F8F"/>
    <w:rsid w:val="00E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070497-F39B-40CB-902F-A8E5328C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58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58E"/>
    <w:rPr>
      <w:sz w:val="18"/>
      <w:szCs w:val="18"/>
    </w:rPr>
  </w:style>
  <w:style w:type="paragraph" w:customStyle="1" w:styleId="reader-word-layer">
    <w:name w:val="reader-word-layer"/>
    <w:basedOn w:val="a"/>
    <w:qFormat/>
    <w:rsid w:val="00CF3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766C3B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25EC0"/>
    <w:rPr>
      <w:b/>
      <w:bCs/>
    </w:rPr>
  </w:style>
  <w:style w:type="character" w:styleId="a7">
    <w:name w:val="Hyperlink"/>
    <w:basedOn w:val="a0"/>
    <w:uiPriority w:val="99"/>
    <w:semiHidden/>
    <w:unhideWhenUsed/>
    <w:rsid w:val="00B25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writer/Ian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jd.com/publish/&#27494;&#27721;&#22823;&#23398;&#20986;&#29256;&#31038;_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ook.jd.com/publish/%E4%BA%BA%E6%B0%91%E9%82%AE%E7%94%B5%E5%87%BA%E7%89%88%E7%A4%BE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jd.com/writer/Goodfellow_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教学大纲</dc:title>
  <dc:subject/>
  <dc:creator>123</dc:creator>
  <cp:keywords/>
  <dc:description/>
  <cp:lastModifiedBy>Lantian</cp:lastModifiedBy>
  <cp:revision>17</cp:revision>
  <cp:lastPrinted>2020-02-09T10:16:00Z</cp:lastPrinted>
  <dcterms:created xsi:type="dcterms:W3CDTF">2020-01-26T07:10:00Z</dcterms:created>
  <dcterms:modified xsi:type="dcterms:W3CDTF">2020-02-09T10:16:00Z</dcterms:modified>
</cp:coreProperties>
</file>